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30" w:rsidRDefault="00496230" w:rsidP="00496230">
      <w:pPr>
        <w:pStyle w:val="Title"/>
        <w:rPr>
          <w:sz w:val="32"/>
        </w:rPr>
      </w:pPr>
      <w:r>
        <w:rPr>
          <w:sz w:val="32"/>
        </w:rPr>
        <w:t>Press Release Template for Public Health Laboratories</w:t>
      </w:r>
    </w:p>
    <w:p w:rsidR="00496230" w:rsidRDefault="00496230" w:rsidP="00496230">
      <w:pPr>
        <w:pStyle w:val="Title"/>
        <w:rPr>
          <w:sz w:val="32"/>
        </w:rPr>
      </w:pPr>
    </w:p>
    <w:p w:rsidR="00496230" w:rsidRDefault="003261F7" w:rsidP="00496230">
      <w:pPr>
        <w:pStyle w:val="Title"/>
        <w:rPr>
          <w:b w:val="0"/>
          <w:bCs w:val="0"/>
        </w:rPr>
      </w:pPr>
      <w:r>
        <w:rPr>
          <w:b w:val="0"/>
          <w:bCs w:val="0"/>
        </w:rPr>
      </w:r>
      <w:r>
        <w:rPr>
          <w:b w:val="0"/>
          <w:bCs w:val="0"/>
        </w:rPr>
        <w:pict>
          <v:shapetype id="_x0000_t202" coordsize="21600,21600" o:spt="202" path="m,l,21600r21600,l21600,xe">
            <v:stroke joinstyle="miter"/>
            <v:path gradientshapeok="t" o:connecttype="rect"/>
          </v:shapetype>
          <v:shape id="Text Box 6" o:spid="_x0000_s1037" type="#_x0000_t202" style="width:429pt;height:4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Text Box 6">
              <w:txbxContent>
                <w:p w:rsidR="00496230" w:rsidRPr="0089668C" w:rsidRDefault="00496230" w:rsidP="00496230">
                  <w:pPr>
                    <w:jc w:val="center"/>
                    <w:rPr>
                      <w:b/>
                      <w:bCs/>
                    </w:rPr>
                  </w:pPr>
                  <w:proofErr w:type="gramStart"/>
                  <w:r>
                    <w:rPr>
                      <w:b/>
                      <w:bCs/>
                    </w:rPr>
                    <w:t>Your</w:t>
                  </w:r>
                  <w:proofErr w:type="gramEnd"/>
                  <w:r>
                    <w:rPr>
                      <w:b/>
                      <w:bCs/>
                    </w:rPr>
                    <w:t xml:space="preserve"> Letterhead</w:t>
                  </w:r>
                </w:p>
              </w:txbxContent>
            </v:textbox>
            <w10:wrap type="none"/>
            <w10:anchorlock/>
          </v:shape>
        </w:pict>
      </w:r>
    </w:p>
    <w:p w:rsidR="00496230" w:rsidRDefault="00496230" w:rsidP="00496230">
      <w:pPr>
        <w:pStyle w:val="Title"/>
        <w:rPr>
          <w:b w:val="0"/>
          <w:bCs w:val="0"/>
        </w:rPr>
      </w:pPr>
    </w:p>
    <w:p w:rsidR="00496230" w:rsidRDefault="003261F7" w:rsidP="00496230">
      <w:pPr>
        <w:pStyle w:val="Title"/>
        <w:rPr>
          <w:b w:val="0"/>
          <w:bCs w:val="0"/>
        </w:rPr>
      </w:pPr>
      <w:r>
        <w:rPr>
          <w:b w:val="0"/>
          <w:bCs w:val="0"/>
        </w:rPr>
      </w:r>
      <w:r>
        <w:rPr>
          <w:b w:val="0"/>
          <w:bCs w:val="0"/>
        </w:rPr>
        <w:pict>
          <v:shape id="_x0000_s1036" type="#_x0000_t202" style="width:429pt;height:4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_x0000_s1036">
              <w:txbxContent>
                <w:p w:rsidR="00496230" w:rsidRDefault="00496230" w:rsidP="00496230">
                  <w:pPr>
                    <w:jc w:val="center"/>
                    <w:rPr>
                      <w:b/>
                      <w:bCs/>
                    </w:rPr>
                  </w:pPr>
                  <w:r>
                    <w:rPr>
                      <w:b/>
                      <w:bCs/>
                    </w:rPr>
                    <w:t>Press Release</w:t>
                  </w:r>
                </w:p>
                <w:p w:rsidR="00496230" w:rsidRDefault="00496230" w:rsidP="00496230">
                  <w:pPr>
                    <w:rPr>
                      <w:b/>
                      <w:bCs/>
                    </w:rPr>
                  </w:pPr>
                  <w:r>
                    <w:rPr>
                      <w:b/>
                      <w:bCs/>
                    </w:rPr>
                    <w:t>FOR IMMEDIATE RELEASE</w:t>
                  </w:r>
                </w:p>
                <w:p w:rsidR="00496230" w:rsidRPr="0089668C" w:rsidRDefault="00496230" w:rsidP="00496230">
                  <w:pPr>
                    <w:rPr>
                      <w:b/>
                      <w:bCs/>
                    </w:rPr>
                  </w:pPr>
                </w:p>
              </w:txbxContent>
            </v:textbox>
            <w10:wrap type="none"/>
            <w10:anchorlock/>
          </v:shape>
        </w:pict>
      </w:r>
    </w:p>
    <w:p w:rsidR="00496230" w:rsidRDefault="00496230" w:rsidP="00496230">
      <w:pPr>
        <w:pStyle w:val="Title"/>
        <w:rPr>
          <w:b w:val="0"/>
          <w:bCs w:val="0"/>
        </w:rPr>
      </w:pPr>
    </w:p>
    <w:p w:rsidR="00496230" w:rsidRDefault="003261F7" w:rsidP="00496230">
      <w:pPr>
        <w:pStyle w:val="Title"/>
        <w:rPr>
          <w:b w:val="0"/>
          <w:bCs w:val="0"/>
        </w:rPr>
      </w:pPr>
      <w:r>
        <w:rPr>
          <w:b w:val="0"/>
          <w:bCs w:val="0"/>
        </w:rPr>
      </w:r>
      <w:r>
        <w:rPr>
          <w:b w:val="0"/>
          <w:bCs w:val="0"/>
        </w:rPr>
        <w:pict>
          <v:shape id="_x0000_s1035" type="#_x0000_t202" style="width:429pt;height:5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_x0000_s1035">
              <w:txbxContent>
                <w:p w:rsidR="00496230" w:rsidRDefault="00496230" w:rsidP="00496230">
                  <w:pPr>
                    <w:rPr>
                      <w:b/>
                    </w:rPr>
                  </w:pPr>
                  <w:r>
                    <w:rPr>
                      <w:b/>
                    </w:rPr>
                    <w:t>Contact: (Name, Phone, Fax, Email)</w:t>
                  </w:r>
                </w:p>
                <w:p w:rsidR="00496230" w:rsidRDefault="00496230" w:rsidP="00496230">
                  <w:pPr>
                    <w:rPr>
                      <w:b/>
                    </w:rPr>
                  </w:pPr>
                  <w:r>
                    <w:rPr>
                      <w:b/>
                    </w:rPr>
                    <w:t>Address</w:t>
                  </w:r>
                  <w:r>
                    <w:rPr>
                      <w:b/>
                    </w:rPr>
                    <w:tab/>
                  </w:r>
                  <w:r>
                    <w:rPr>
                      <w:b/>
                    </w:rPr>
                    <w:tab/>
                  </w:r>
                  <w:r>
                    <w:rPr>
                      <w:b/>
                    </w:rPr>
                    <w:tab/>
                  </w:r>
                </w:p>
                <w:p w:rsidR="00496230" w:rsidRPr="00223108" w:rsidRDefault="00496230" w:rsidP="00496230">
                  <w:pPr>
                    <w:rPr>
                      <w:b/>
                    </w:rPr>
                  </w:pPr>
                  <w:r>
                    <w:rPr>
                      <w:b/>
                    </w:rPr>
                    <w:t>Name of Laboratory</w:t>
                  </w:r>
                  <w:r>
                    <w:rPr>
                      <w:b/>
                    </w:rPr>
                    <w:tab/>
                  </w:r>
                  <w:r>
                    <w:rPr>
                      <w:b/>
                    </w:rPr>
                    <w:tab/>
                  </w:r>
                </w:p>
              </w:txbxContent>
            </v:textbox>
            <w10:wrap type="none"/>
            <w10:anchorlock/>
          </v:shape>
        </w:pict>
      </w:r>
    </w:p>
    <w:p w:rsidR="00496230" w:rsidRDefault="00496230" w:rsidP="00496230">
      <w:pPr>
        <w:pStyle w:val="Title"/>
        <w:rPr>
          <w:b w:val="0"/>
          <w:bCs w:val="0"/>
        </w:rPr>
      </w:pPr>
    </w:p>
    <w:p w:rsidR="00496230" w:rsidRDefault="003261F7" w:rsidP="00496230">
      <w:pPr>
        <w:pStyle w:val="Title"/>
        <w:jc w:val="left"/>
        <w:rPr>
          <w:b w:val="0"/>
          <w:bCs w:val="0"/>
        </w:rPr>
      </w:pPr>
      <w:r>
        <w:rPr>
          <w:b w:val="0"/>
          <w:bCs w:val="0"/>
        </w:rPr>
      </w:r>
      <w:r>
        <w:rPr>
          <w:b w:val="0"/>
          <w:bCs w:val="0"/>
        </w:rPr>
        <w:pict>
          <v:shape id="_x0000_s1034" type="#_x0000_t202" style="width:429pt;height:4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_x0000_s1034">
              <w:txbxContent>
                <w:p w:rsidR="00496230" w:rsidRDefault="00496230" w:rsidP="00496230">
                  <w:pPr>
                    <w:jc w:val="center"/>
                    <w:rPr>
                      <w:b/>
                      <w:bCs/>
                    </w:rPr>
                  </w:pPr>
                  <w:r>
                    <w:rPr>
                      <w:b/>
                      <w:bCs/>
                    </w:rPr>
                    <w:t xml:space="preserve">HEADLINE </w:t>
                  </w:r>
                </w:p>
                <w:p w:rsidR="00496230" w:rsidRPr="00E12748" w:rsidRDefault="00496230" w:rsidP="00496230">
                  <w:pPr>
                    <w:jc w:val="center"/>
                    <w:rPr>
                      <w:b/>
                      <w:bCs/>
                    </w:rPr>
                  </w:pPr>
                  <w:r>
                    <w:rPr>
                      <w:b/>
                      <w:bCs/>
                    </w:rPr>
                    <w:t>TITLE OF STORY</w:t>
                  </w:r>
                </w:p>
              </w:txbxContent>
            </v:textbox>
            <w10:wrap type="none"/>
            <w10:anchorlock/>
          </v:shape>
        </w:pict>
      </w:r>
    </w:p>
    <w:p w:rsidR="00496230" w:rsidRDefault="00496230" w:rsidP="00496230">
      <w:pPr>
        <w:pStyle w:val="Title"/>
        <w:jc w:val="left"/>
        <w:rPr>
          <w:b w:val="0"/>
          <w:bCs w:val="0"/>
        </w:rPr>
      </w:pPr>
    </w:p>
    <w:p w:rsidR="00496230" w:rsidRDefault="003261F7" w:rsidP="00496230">
      <w:pPr>
        <w:rPr>
          <w:b/>
          <w:bCs/>
        </w:rPr>
      </w:pPr>
      <w:r>
        <w:rPr>
          <w:b/>
          <w:bCs/>
        </w:rPr>
      </w:r>
      <w:r>
        <w:rPr>
          <w:b/>
          <w:bCs/>
        </w:rPr>
        <w:pict>
          <v:shape id="_x0000_s1033" type="#_x0000_t202" style="width:429pt;height:4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_x0000_s1033">
              <w:txbxContent>
                <w:p w:rsidR="00496230" w:rsidRDefault="00496230" w:rsidP="00496230">
                  <w:pPr>
                    <w:jc w:val="center"/>
                    <w:rPr>
                      <w:b/>
                      <w:bCs/>
                    </w:rPr>
                  </w:pPr>
                  <w:r>
                    <w:rPr>
                      <w:b/>
                      <w:bCs/>
                    </w:rPr>
                    <w:t>SUBHEAD</w:t>
                  </w:r>
                </w:p>
                <w:p w:rsidR="00496230" w:rsidRPr="00E12748" w:rsidRDefault="00496230" w:rsidP="00496230">
                  <w:pPr>
                    <w:jc w:val="center"/>
                    <w:rPr>
                      <w:b/>
                      <w:bCs/>
                    </w:rPr>
                  </w:pPr>
                </w:p>
              </w:txbxContent>
            </v:textbox>
            <w10:wrap type="none"/>
            <w10:anchorlock/>
          </v:shape>
        </w:pict>
      </w:r>
    </w:p>
    <w:p w:rsidR="00496230" w:rsidRDefault="00496230" w:rsidP="00496230">
      <w:pPr>
        <w:rPr>
          <w:b/>
          <w:bCs/>
        </w:rPr>
      </w:pPr>
    </w:p>
    <w:p w:rsidR="00496230" w:rsidRDefault="003261F7" w:rsidP="00496230">
      <w:pPr>
        <w:rPr>
          <w:b/>
          <w:bCs/>
        </w:rPr>
      </w:pPr>
      <w:r>
        <w:rPr>
          <w:b/>
          <w:bCs/>
        </w:rPr>
      </w:r>
      <w:r>
        <w:rPr>
          <w:b/>
          <w:bCs/>
        </w:rPr>
        <w:pict>
          <v:shape id="_x0000_s1032" type="#_x0000_t202" style="width:429pt;height:4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" strokeweight="2.25pt">
            <v:textbox style="mso-next-textbox:#_x0000_s1032">
              <w:txbxContent>
                <w:p w:rsidR="00496230" w:rsidRDefault="00496230" w:rsidP="00496230">
                  <w:r>
                    <w:rPr>
                      <w:b/>
                      <w:bCs/>
                    </w:rPr>
                    <w:t>Dateline</w:t>
                  </w:r>
                </w:p>
              </w:txbxContent>
            </v:textbox>
            <w10:wrap type="none"/>
            <w10:anchorlock/>
          </v:shape>
        </w:pict>
      </w:r>
    </w:p>
    <w:p w:rsidR="00496230" w:rsidRPr="00037790" w:rsidRDefault="00496230" w:rsidP="00496230">
      <w:pPr>
        <w:ind w:left="720"/>
        <w:rPr>
          <w:rFonts w:ascii="Arial" w:hAnsi="Arial" w:cs="Arial"/>
          <w:bCs/>
          <w:sz w:val="18"/>
          <w:szCs w:val="18"/>
        </w:rPr>
      </w:pPr>
    </w:p>
    <w:p w:rsidR="00496230" w:rsidRDefault="003261F7" w:rsidP="00496230">
      <w:pPr>
        <w:rPr>
          <w:b/>
          <w:bCs/>
        </w:rPr>
      </w:pPr>
      <w:r>
        <w:rPr>
          <w:b/>
          <w:bCs/>
        </w:rPr>
      </w:r>
      <w:r>
        <w:rPr>
          <w:b/>
          <w:bCs/>
        </w:rPr>
        <w:pict>
          <v:shape id="Text Box 2" o:spid="_x0000_s1031" type="#_x0000_t202" style="width:431.25pt;height:16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" strokeweight="2.25pt">
            <v:textbox>
              <w:txbxContent>
                <w:p w:rsidR="00496230" w:rsidRDefault="00496230" w:rsidP="00496230">
                  <w:pPr>
                    <w:jc w:val="center"/>
                    <w:rPr>
                      <w:b/>
                      <w:bCs/>
                    </w:rPr>
                  </w:pPr>
                </w:p>
                <w:p w:rsidR="00496230" w:rsidRDefault="00496230" w:rsidP="00496230">
                  <w:pPr>
                    <w:jc w:val="center"/>
                    <w:rPr>
                      <w:b/>
                      <w:bCs/>
                    </w:rPr>
                  </w:pPr>
                </w:p>
                <w:p w:rsidR="00496230" w:rsidRDefault="00496230" w:rsidP="00496230">
                  <w:pPr>
                    <w:pStyle w:val="Heading1"/>
                  </w:pPr>
                  <w:r>
                    <w:t>This section is for the description of the lab-related news story</w:t>
                  </w:r>
                </w:p>
                <w:p w:rsidR="00496230" w:rsidRDefault="00496230" w:rsidP="00496230"/>
                <w:p w:rsidR="00496230" w:rsidRDefault="00496230" w:rsidP="00496230">
                  <w:pPr>
                    <w:pStyle w:val="Heading2"/>
                    <w:rPr>
                      <w:b w:val="0"/>
                      <w:bCs w:val="0"/>
                    </w:rPr>
                  </w:pPr>
                  <w:proofErr w:type="gramStart"/>
                  <w:r>
                    <w:rPr>
                      <w:b w:val="0"/>
                      <w:bCs w:val="0"/>
                    </w:rPr>
                    <w:t>Description of event which the laboratory wishes the general public to have a greater understanding of, with particular emphasis on the role of the laboratory in responding to the event.</w:t>
                  </w:r>
                  <w:proofErr w:type="gramEnd"/>
                  <w:r>
                    <w:rPr>
                      <w:b w:val="0"/>
                      <w:bCs w:val="0"/>
                    </w:rPr>
                    <w:t xml:space="preserve">  </w:t>
                  </w:r>
                  <w:proofErr w:type="gramStart"/>
                  <w:r>
                    <w:rPr>
                      <w:b w:val="0"/>
                      <w:bCs w:val="0"/>
                    </w:rPr>
                    <w:t xml:space="preserve">May also include stories highlighting accomplishments of the laboratory which support the </w:t>
                  </w:r>
                  <w:r w:rsidR="00A91B72">
                    <w:rPr>
                      <w:b w:val="0"/>
                      <w:bCs w:val="0"/>
                    </w:rPr>
                    <w:t>lab’s ability</w:t>
                  </w:r>
                  <w:r>
                    <w:rPr>
                      <w:b w:val="0"/>
                      <w:bCs w:val="0"/>
                    </w:rPr>
                    <w:t xml:space="preserve"> to respond to events of public health significance.</w:t>
                  </w:r>
                  <w:proofErr w:type="gramEnd"/>
                  <w:r>
                    <w:rPr>
                      <w:b w:val="0"/>
                      <w:bCs w:val="0"/>
                    </w:rPr>
                    <w:t xml:space="preserve">  </w:t>
                  </w:r>
                </w:p>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p w:rsidR="00496230" w:rsidRDefault="00496230" w:rsidP="00496230"/>
              </w:txbxContent>
            </v:textbox>
            <w10:wrap type="none"/>
            <w10:anchorlock/>
          </v:shape>
        </w:pict>
      </w:r>
    </w:p>
    <w:p w:rsidR="00496230" w:rsidRDefault="003261F7" w:rsidP="00496230">
      <w:pPr>
        <w:rPr>
          <w:b/>
          <w:bCs/>
        </w:rPr>
      </w:pPr>
      <w:r>
        <w:rPr>
          <w:b/>
          <w:bCs/>
        </w:rPr>
      </w:r>
      <w:r>
        <w:rPr>
          <w:b/>
          <w:bCs/>
        </w:rPr>
        <w:pict>
          <v:shape id="Text Box 5" o:spid="_x0000_s1030" type="#_x0000_t202" style="width:431.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" strokeweight="2.25pt">
            <v:textbox>
              <w:txbxContent>
                <w:p w:rsidR="00496230" w:rsidRDefault="00496230" w:rsidP="00496230">
                  <w:pPr>
                    <w:jc w:val="center"/>
                    <w:rPr>
                      <w:b/>
                      <w:bCs/>
                    </w:rPr>
                  </w:pPr>
                </w:p>
                <w:p w:rsidR="00496230" w:rsidRDefault="00496230" w:rsidP="00496230">
                  <w:pPr>
                    <w:jc w:val="center"/>
                    <w:rPr>
                      <w:b/>
                      <w:bCs/>
                    </w:rPr>
                  </w:pPr>
                </w:p>
                <w:p w:rsidR="00496230" w:rsidRDefault="00496230" w:rsidP="00496230">
                  <w:pPr>
                    <w:pStyle w:val="BodyText"/>
                    <w:rPr>
                      <w:b w:val="0"/>
                      <w:bCs w:val="0"/>
                    </w:rPr>
                  </w:pPr>
                  <w:r>
                    <w:t xml:space="preserve">This section is for the description of the importance of the State Public </w:t>
                  </w:r>
                  <w:proofErr w:type="gramStart"/>
                  <w:r>
                    <w:t>Health  Laboratory</w:t>
                  </w:r>
                  <w:proofErr w:type="gramEnd"/>
                  <w:r>
                    <w:t xml:space="preserve"> to the mission of Public Health</w:t>
                  </w:r>
                </w:p>
                <w:p w:rsidR="00496230" w:rsidRDefault="00496230" w:rsidP="00496230">
                  <w:pPr>
                    <w:pStyle w:val="BodyText"/>
                    <w:rPr>
                      <w:b w:val="0"/>
                      <w:bCs w:val="0"/>
                    </w:rPr>
                  </w:pPr>
                </w:p>
                <w:p w:rsidR="00496230" w:rsidRDefault="00496230" w:rsidP="00496230">
                  <w:pPr>
                    <w:pStyle w:val="BodyText"/>
                    <w:jc w:val="left"/>
                    <w:rPr>
                      <w:b w:val="0"/>
                      <w:bCs w:val="0"/>
                    </w:rPr>
                  </w:pPr>
                  <w:r>
                    <w:rPr>
                      <w:b w:val="0"/>
                      <w:bCs w:val="0"/>
                    </w:rPr>
                    <w:t>This section contains "</w:t>
                  </w:r>
                  <w:r w:rsidRPr="008F0B90">
                    <w:rPr>
                      <w:b w:val="0"/>
                      <w:bCs w:val="0"/>
                    </w:rPr>
                    <w:t>boilerplate</w:t>
                  </w:r>
                  <w:r>
                    <w:rPr>
                      <w:b w:val="0"/>
                      <w:bCs w:val="0"/>
                    </w:rPr>
                    <w:t xml:space="preserve">" material describing the role of all State Health Laboratories in responding to events </w:t>
                  </w:r>
                  <w:r w:rsidR="00A91B72">
                    <w:rPr>
                      <w:b w:val="0"/>
                      <w:bCs w:val="0"/>
                    </w:rPr>
                    <w:t xml:space="preserve">of public health significance. </w:t>
                  </w:r>
                  <w:r>
                    <w:rPr>
                      <w:b w:val="0"/>
                      <w:bCs w:val="0"/>
                    </w:rPr>
                    <w:t>It should mention other State, Regional, or National partners with whom the SHL routinely collaborates to protect the public from exposure to diseases and other hazards (natural and manmade).</w:t>
                  </w:r>
                </w:p>
              </w:txbxContent>
            </v:textbox>
            <w10:wrap type="none"/>
            <w10:anchorlock/>
          </v:shape>
        </w:pict>
      </w:r>
    </w:p>
    <w:p w:rsidR="00496230" w:rsidRDefault="00496230" w:rsidP="00496230">
      <w:pPr>
        <w:rPr>
          <w:b/>
          <w:bCs/>
        </w:rPr>
      </w:pPr>
    </w:p>
    <w:p w:rsidR="00496230" w:rsidRPr="00547367" w:rsidRDefault="003261F7" w:rsidP="00496230">
      <w:pPr>
        <w:pStyle w:val="BodyText"/>
        <w:jc w:val="left"/>
        <w:rPr>
          <w:rFonts w:ascii="Arial" w:hAnsi="Arial" w:cs="Arial"/>
          <w:bCs w:val="0"/>
          <w:sz w:val="18"/>
          <w:szCs w:val="18"/>
        </w:rPr>
      </w:pPr>
      <w:r w:rsidRPr="003261F7">
        <w:rPr>
          <w:b w:val="0"/>
          <w:bCs w:val="0"/>
        </w:rPr>
      </w:r>
      <w:r w:rsidRPr="003261F7">
        <w:rPr>
          <w:b w:val="0"/>
          <w:bCs w:val="0"/>
        </w:rPr>
        <w:pict>
          <v:shape id="Text Box 4" o:spid="_x0000_s1029" type="#_x0000_t202" style="width:431.25pt;height:20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" strokeweight="2.25pt">
            <v:textbox style="mso-next-textbox:#Text Box 4">
              <w:txbxContent>
                <w:p w:rsidR="00496230" w:rsidRDefault="00496230" w:rsidP="00496230">
                  <w:pPr>
                    <w:jc w:val="center"/>
                    <w:rPr>
                      <w:b/>
                      <w:bCs/>
                    </w:rPr>
                  </w:pPr>
                </w:p>
                <w:p w:rsidR="00496230" w:rsidRDefault="00496230" w:rsidP="00496230">
                  <w:pPr>
                    <w:jc w:val="center"/>
                    <w:rPr>
                      <w:b/>
                      <w:bCs/>
                    </w:rPr>
                  </w:pPr>
                </w:p>
                <w:p w:rsidR="00496230" w:rsidRDefault="00496230" w:rsidP="00496230">
                  <w:pPr>
                    <w:pStyle w:val="Heading1"/>
                    <w:rPr>
                      <w:b w:val="0"/>
                      <w:bCs w:val="0"/>
                    </w:rPr>
                  </w:pPr>
                  <w:r>
                    <w:t>This section for a general description of the State Health Laboratory</w:t>
                  </w:r>
                </w:p>
                <w:p w:rsidR="00496230" w:rsidRDefault="00496230" w:rsidP="00496230"/>
                <w:p w:rsidR="00496230" w:rsidRDefault="00496230" w:rsidP="00496230">
                  <w:r>
                    <w:t xml:space="preserve">This section provides a general overview of the SHL’s normal operation and capacity for dealing with outbreaks </w:t>
                  </w:r>
                  <w:r w:rsidR="00A91B72">
                    <w:t xml:space="preserve">of public health significance. </w:t>
                  </w:r>
                  <w:r>
                    <w:t>Much of this section should be usable for any press release, but parts of it may be tailored for the specific type of event described above (</w:t>
                  </w:r>
                  <w:proofErr w:type="spellStart"/>
                  <w:r>
                    <w:t>ie</w:t>
                  </w:r>
                  <w:proofErr w:type="spellEnd"/>
                  <w:r>
                    <w:t xml:space="preserve">, </w:t>
                  </w:r>
                  <w:proofErr w:type="spellStart"/>
                  <w:r>
                    <w:t>foodborne</w:t>
                  </w:r>
                  <w:proofErr w:type="spellEnd"/>
                  <w:r>
                    <w:t xml:space="preserve"> disease outbreak investigation, response to infectious disease outbreak, r</w:t>
                  </w:r>
                  <w:r w:rsidR="00A91B72">
                    <w:t>esponse to biological/chemical/</w:t>
                  </w:r>
                  <w:r>
                    <w:t>environmental hazard, etc.</w:t>
                  </w:r>
                  <w:r w:rsidR="00A91B72">
                    <w:t>)</w:t>
                  </w:r>
                </w:p>
              </w:txbxContent>
            </v:textbox>
            <w10:wrap type="none"/>
            <w10:anchorlock/>
          </v:shape>
        </w:pict>
      </w:r>
    </w:p>
    <w:p w:rsidR="00532F54" w:rsidRDefault="003261F7">
      <w:pPr>
        <w:rPr>
          <w:b/>
          <w:bCs/>
        </w:rPr>
      </w:pPr>
      <w:r w:rsidRPr="003261F7">
        <w:rPr>
          <w:b/>
          <w:bCs/>
          <w:noProof/>
          <w:sz w:val="20"/>
        </w:rPr>
        <w:pict>
          <v:shape id="_x0000_s1028" type="#_x0000_t202" style="position:absolute;margin-left:-1.5pt;margin-top:417.95pt;width:431.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" strokeweight="2.25pt">
            <v:textbox>
              <w:txbxContent>
                <w:p w:rsidR="004B0AFC" w:rsidRDefault="004B0AFC">
                  <w:pPr>
                    <w:jc w:val="center"/>
                    <w:rPr>
                      <w:b/>
                      <w:bCs/>
                    </w:rPr>
                  </w:pPr>
                </w:p>
                <w:p w:rsidR="004B0AFC" w:rsidRDefault="004B0AFC">
                  <w:pPr>
                    <w:jc w:val="center"/>
                    <w:rPr>
                      <w:b/>
                      <w:bCs/>
                    </w:rPr>
                  </w:pPr>
                </w:p>
                <w:p w:rsidR="004B0AFC" w:rsidRDefault="004B0AFC">
                  <w:pPr>
                    <w:jc w:val="center"/>
                    <w:rPr>
                      <w:b/>
                      <w:bCs/>
                    </w:rPr>
                  </w:pPr>
                </w:p>
                <w:p w:rsidR="004B0AFC" w:rsidRDefault="00532F54">
                  <w:pPr>
                    <w:pStyle w:val="BodyText"/>
                    <w:rPr>
                      <w:b w:val="0"/>
                      <w:bCs w:val="0"/>
                    </w:rPr>
                  </w:pPr>
                  <w:r>
                    <w:t xml:space="preserve">This section for a description of the importance of the State Public </w:t>
                  </w:r>
                  <w:proofErr w:type="gramStart"/>
                  <w:r>
                    <w:t>Health  Laboratory</w:t>
                  </w:r>
                  <w:proofErr w:type="gramEnd"/>
                  <w:r>
                    <w:t xml:space="preserve"> to the Mission of Public Health</w:t>
                  </w:r>
                </w:p>
                <w:p w:rsidR="004B0AFC" w:rsidRDefault="004B0AFC">
                  <w:pPr>
                    <w:pStyle w:val="BodyText"/>
                    <w:rPr>
                      <w:b w:val="0"/>
                      <w:bCs w:val="0"/>
                    </w:rPr>
                  </w:pPr>
                </w:p>
                <w:p w:rsidR="004B0AFC" w:rsidRDefault="00532F54">
                  <w:pPr>
                    <w:pStyle w:val="BodyText"/>
                    <w:jc w:val="left"/>
                    <w:rPr>
                      <w:b w:val="0"/>
                      <w:bCs w:val="0"/>
                    </w:rPr>
                  </w:pPr>
                  <w:r>
                    <w:rPr>
                      <w:b w:val="0"/>
                      <w:bCs w:val="0"/>
                    </w:rPr>
                    <w:t>This section contains boiler plated material describing the role of all State Health Laboratories in responding to events of public health significance.  It should include mention of other State, Regional, or National partners with whom the SHL routinely collaborates to protect the public from exposure to diseases and other hazards (natural and manmade).</w:t>
                  </w:r>
                </w:p>
              </w:txbxContent>
            </v:textbox>
          </v:shape>
        </w:pict>
      </w:r>
    </w:p>
    <w:sectPr w:rsidR="00532F54" w:rsidSect="004B0AFC">
      <w:pgSz w:w="12240" w:h="15840"/>
      <w:pgMar w:top="117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24"/>
    <w:multiLevelType w:val="hybridMultilevel"/>
    <w:tmpl w:val="E0C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1EC5"/>
    <w:multiLevelType w:val="hybridMultilevel"/>
    <w:tmpl w:val="59C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035B2"/>
    <w:multiLevelType w:val="hybridMultilevel"/>
    <w:tmpl w:val="9C7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44073"/>
    <w:multiLevelType w:val="hybridMultilevel"/>
    <w:tmpl w:val="831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3FB5"/>
    <w:multiLevelType w:val="hybridMultilevel"/>
    <w:tmpl w:val="9E82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75902"/>
    <w:multiLevelType w:val="hybridMultilevel"/>
    <w:tmpl w:val="FB2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508A1"/>
    <w:multiLevelType w:val="hybridMultilevel"/>
    <w:tmpl w:val="8AB4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349C4"/>
    <w:multiLevelType w:val="hybridMultilevel"/>
    <w:tmpl w:val="9140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B5556"/>
    <w:multiLevelType w:val="hybridMultilevel"/>
    <w:tmpl w:val="FD4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458E9"/>
    <w:rsid w:val="003261F7"/>
    <w:rsid w:val="00496230"/>
    <w:rsid w:val="004B0AFC"/>
    <w:rsid w:val="00532F54"/>
    <w:rsid w:val="00566953"/>
    <w:rsid w:val="006458E9"/>
    <w:rsid w:val="00A91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FC"/>
    <w:rPr>
      <w:sz w:val="24"/>
      <w:szCs w:val="24"/>
    </w:rPr>
  </w:style>
  <w:style w:type="paragraph" w:styleId="Heading1">
    <w:name w:val="heading 1"/>
    <w:basedOn w:val="Normal"/>
    <w:next w:val="Normal"/>
    <w:qFormat/>
    <w:rsid w:val="004B0AFC"/>
    <w:pPr>
      <w:keepNext/>
      <w:jc w:val="center"/>
      <w:outlineLvl w:val="0"/>
    </w:pPr>
    <w:rPr>
      <w:b/>
      <w:bCs/>
    </w:rPr>
  </w:style>
  <w:style w:type="paragraph" w:styleId="Heading2">
    <w:name w:val="heading 2"/>
    <w:basedOn w:val="Normal"/>
    <w:next w:val="Normal"/>
    <w:qFormat/>
    <w:rsid w:val="004B0AF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AFC"/>
    <w:pPr>
      <w:jc w:val="center"/>
    </w:pPr>
    <w:rPr>
      <w:b/>
      <w:bCs/>
    </w:rPr>
  </w:style>
  <w:style w:type="paragraph" w:styleId="BodyText">
    <w:name w:val="Body Text"/>
    <w:basedOn w:val="Normal"/>
    <w:semiHidden/>
    <w:rsid w:val="004B0AF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Metadata3 xmlns="b8d4423e-d233-4bc9-97bc-d7574ce75186">10</Metadata3>
    <Metadata1 xmlns="b8d4423e-d233-4bc9-97bc-d7574ce75186">
      <Value>8</Value>
      <Value>2</Value>
    </Metadata1>
    <Description0 xmlns="b8d4423e-d233-4bc9-97bc-d7574ce75186">Press release template for PHLs. </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F0C60-D0AF-47F7-9943-829FBDB58DB2}"/>
</file>

<file path=customXml/itemProps2.xml><?xml version="1.0" encoding="utf-8"?>
<ds:datastoreItem xmlns:ds="http://schemas.openxmlformats.org/officeDocument/2006/customXml" ds:itemID="{02B821BC-C7D6-495E-9983-BC5C84A48394}"/>
</file>

<file path=customXml/itemProps3.xml><?xml version="1.0" encoding="utf-8"?>
<ds:datastoreItem xmlns:ds="http://schemas.openxmlformats.org/officeDocument/2006/customXml" ds:itemID="{82E293FD-B05D-49BA-8187-C824DF78AC7B}"/>
</file>

<file path=customXml/itemProps4.xml><?xml version="1.0" encoding="utf-8"?>
<ds:datastoreItem xmlns:ds="http://schemas.openxmlformats.org/officeDocument/2006/customXml" ds:itemID="{82E2B87C-D9A8-4280-B83B-53383315AB14}"/>
</file>

<file path=docProps/app.xml><?xml version="1.0" encoding="utf-8"?>
<Properties xmlns="http://schemas.openxmlformats.org/officeDocument/2006/extended-properties" xmlns:vt="http://schemas.openxmlformats.org/officeDocument/2006/docPropsVTypes">
  <Template>Normal</Template>
  <TotalTime>2</TotalTime>
  <Pages>2</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Press Release Template for Public Health Laboratories</vt:lpstr>
    </vt:vector>
  </TitlesOfParts>
  <Company>RI Health -OIS-</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for Public Health Laboratories, Aug 2012</dc:title>
  <dc:creator>Robert Ireland</dc:creator>
  <cp:keywords>press release; marketing; media; communications </cp:keywords>
  <cp:lastModifiedBy>laura.siegel</cp:lastModifiedBy>
  <cp:revision>3</cp:revision>
  <dcterms:created xsi:type="dcterms:W3CDTF">2012-02-02T21:48:00Z</dcterms:created>
  <dcterms:modified xsi:type="dcterms:W3CDTF">2012-08-07T18:45:00Z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vti_description">
    <vt:lpwstr/>
  </property>
  <property fmtid="{D5CDD505-2E9C-101B-9397-08002B2CF9AE}" pid="4" name="_dlc_DocIdItemGuid">
    <vt:lpwstr>7ea86a8e-83e2-41c2-a1ed-3352bd19d584</vt:lpwstr>
  </property>
  <property fmtid="{D5CDD505-2E9C-101B-9397-08002B2CF9AE}" pid="5" name="Order">
    <vt:r8>4500</vt:r8>
  </property>
  <property fmtid="{D5CDD505-2E9C-101B-9397-08002B2CF9AE}" pid="6" name="SubType">
    <vt:lpwstr/>
  </property>
  <property fmtid="{D5CDD505-2E9C-101B-9397-08002B2CF9AE}" pid="7" name="Year">
    <vt:lpwstr/>
  </property>
  <property fmtid="{D5CDD505-2E9C-101B-9397-08002B2CF9AE}" pid="8" name="xd_ProgID">
    <vt:lpwstr/>
  </property>
  <property fmtid="{D5CDD505-2E9C-101B-9397-08002B2CF9AE}" pid="9" name="DocType">
    <vt:lpwstr/>
  </property>
  <property fmtid="{D5CDD505-2E9C-101B-9397-08002B2CF9AE}" pid="10" name="_CopySource">
    <vt:lpwstr>http://www.aphlweb.org/aphl_departments/Workforce/Workforce_Program/Cohort4/PHLAwareness/Toolkit items-In Progress-Closed/Press Release Template for Public Health Laboratories.docx</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Page Title">
    <vt:lpwstr/>
  </property>
</Properties>
</file>