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D6F" w:rsidRDefault="00265D6F" w:rsidP="00265D6F">
      <w:pPr>
        <w:rPr>
          <w:rFonts w:ascii="Courier New" w:hAnsi="Courier New" w:cs="Courier New"/>
          <w:noProof/>
        </w:rPr>
      </w:pPr>
      <w:bookmarkStart w:id="0" w:name="_GoBack"/>
      <w:bookmarkEnd w:id="0"/>
    </w:p>
    <w:p w:rsidR="00265D6F" w:rsidRDefault="00866515" w:rsidP="00866515">
      <w:pPr>
        <w:jc w:val="center"/>
        <w:rPr>
          <w:b/>
        </w:rPr>
      </w:pPr>
      <w:r>
        <w:rPr>
          <w:b/>
          <w:noProof/>
        </w:rPr>
        <w:drawing>
          <wp:inline distT="0" distB="0" distL="0" distR="0" wp14:anchorId="77F72CB0" wp14:editId="607A4A9B">
            <wp:extent cx="4476750" cy="1678781"/>
            <wp:effectExtent l="19050" t="0" r="0" b="0"/>
            <wp:docPr id="1"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cstate="print"/>
                    <a:stretch>
                      <a:fillRect/>
                    </a:stretch>
                  </pic:blipFill>
                  <pic:spPr>
                    <a:xfrm>
                      <a:off x="0" y="0"/>
                      <a:ext cx="4476750" cy="1678781"/>
                    </a:xfrm>
                    <a:prstGeom prst="rect">
                      <a:avLst/>
                    </a:prstGeom>
                  </pic:spPr>
                </pic:pic>
              </a:graphicData>
            </a:graphic>
          </wp:inline>
        </w:drawing>
      </w:r>
    </w:p>
    <w:p w:rsidR="00265D6F" w:rsidRDefault="00265D6F" w:rsidP="00265D6F">
      <w:pPr>
        <w:rPr>
          <w:b/>
        </w:rPr>
      </w:pPr>
    </w:p>
    <w:p w:rsidR="00265D6F" w:rsidRDefault="00265D6F" w:rsidP="00265D6F">
      <w:pPr>
        <w:rPr>
          <w:b/>
        </w:rPr>
      </w:pPr>
    </w:p>
    <w:p w:rsidR="00265D6F" w:rsidRDefault="00265D6F" w:rsidP="00265D6F">
      <w:pPr>
        <w:rPr>
          <w:b/>
        </w:rPr>
      </w:pPr>
    </w:p>
    <w:p w:rsidR="00265D6F" w:rsidRDefault="00265D6F" w:rsidP="00265D6F">
      <w:pPr>
        <w:rPr>
          <w:b/>
        </w:rPr>
      </w:pPr>
    </w:p>
    <w:p w:rsidR="00265D6F" w:rsidRDefault="00265D6F" w:rsidP="00265D6F">
      <w:pPr>
        <w:rPr>
          <w:b/>
        </w:rPr>
      </w:pPr>
    </w:p>
    <w:p w:rsidR="00265D6F" w:rsidRDefault="00265D6F" w:rsidP="00265D6F">
      <w:pPr>
        <w:rPr>
          <w:b/>
        </w:rPr>
      </w:pPr>
    </w:p>
    <w:p w:rsidR="00265D6F" w:rsidRDefault="00265D6F" w:rsidP="00265D6F">
      <w:pPr>
        <w:rPr>
          <w:b/>
        </w:rPr>
      </w:pPr>
    </w:p>
    <w:p w:rsidR="00265D6F" w:rsidRPr="003357DB" w:rsidRDefault="00AB45B7" w:rsidP="00265D6F">
      <w:pPr>
        <w:pStyle w:val="LAProSectionTitle"/>
        <w:pBdr>
          <w:bottom w:val="threeDEngrave" w:sz="48" w:space="0" w:color="auto"/>
        </w:pBdr>
        <w:spacing w:after="120"/>
        <w:jc w:val="right"/>
        <w:rPr>
          <w:sz w:val="52"/>
          <w:szCs w:val="52"/>
        </w:rPr>
      </w:pPr>
      <w:bookmarkStart w:id="1" w:name="_Toc417296875"/>
      <w:bookmarkStart w:id="2" w:name="_Toc417316348"/>
      <w:r>
        <w:rPr>
          <w:sz w:val="52"/>
          <w:szCs w:val="52"/>
        </w:rPr>
        <w:t>Association of Public Health Laboratories</w:t>
      </w:r>
      <w:bookmarkEnd w:id="1"/>
      <w:bookmarkEnd w:id="2"/>
    </w:p>
    <w:p w:rsidR="00265D6F" w:rsidRDefault="007A7676" w:rsidP="00866515">
      <w:pPr>
        <w:jc w:val="right"/>
        <w:rPr>
          <w:rFonts w:ascii="Arial" w:hAnsi="Arial"/>
          <w:sz w:val="32"/>
          <w:szCs w:val="32"/>
        </w:rPr>
      </w:pPr>
      <w:r>
        <w:rPr>
          <w:rFonts w:ascii="Arial" w:hAnsi="Arial"/>
          <w:sz w:val="32"/>
          <w:szCs w:val="32"/>
        </w:rPr>
        <w:t xml:space="preserve">Financial </w:t>
      </w:r>
      <w:r w:rsidR="002C0C22">
        <w:rPr>
          <w:rFonts w:ascii="Arial" w:hAnsi="Arial"/>
          <w:sz w:val="32"/>
          <w:szCs w:val="32"/>
        </w:rPr>
        <w:t xml:space="preserve">Management </w:t>
      </w:r>
      <w:r>
        <w:rPr>
          <w:rFonts w:ascii="Arial" w:hAnsi="Arial"/>
          <w:sz w:val="32"/>
          <w:szCs w:val="32"/>
        </w:rPr>
        <w:t>System</w:t>
      </w:r>
      <w:r w:rsidR="00265D6F">
        <w:rPr>
          <w:rFonts w:ascii="Arial" w:hAnsi="Arial"/>
          <w:sz w:val="32"/>
          <w:szCs w:val="32"/>
        </w:rPr>
        <w:t xml:space="preserve"> Software </w:t>
      </w:r>
      <w:r w:rsidR="00866515">
        <w:rPr>
          <w:rFonts w:ascii="Arial" w:hAnsi="Arial"/>
          <w:sz w:val="32"/>
          <w:szCs w:val="32"/>
        </w:rPr>
        <w:t>S</w:t>
      </w:r>
      <w:r w:rsidR="00265D6F">
        <w:rPr>
          <w:rFonts w:ascii="Arial" w:hAnsi="Arial"/>
          <w:sz w:val="32"/>
          <w:szCs w:val="32"/>
        </w:rPr>
        <w:t>election</w:t>
      </w:r>
    </w:p>
    <w:p w:rsidR="00265D6F" w:rsidRPr="000C5140" w:rsidRDefault="00265D6F" w:rsidP="00265D6F">
      <w:pPr>
        <w:jc w:val="right"/>
        <w:rPr>
          <w:rFonts w:ascii="Arial" w:hAnsi="Arial"/>
          <w:i/>
          <w:sz w:val="32"/>
          <w:szCs w:val="32"/>
        </w:rPr>
      </w:pPr>
    </w:p>
    <w:p w:rsidR="00265D6F" w:rsidRDefault="00265D6F" w:rsidP="00265D6F">
      <w:pPr>
        <w:jc w:val="right"/>
        <w:rPr>
          <w:rFonts w:ascii="Arial" w:hAnsi="Arial"/>
          <w:sz w:val="32"/>
          <w:szCs w:val="32"/>
        </w:rPr>
      </w:pPr>
    </w:p>
    <w:p w:rsidR="00265D6F" w:rsidRDefault="00475791" w:rsidP="00265D6F">
      <w:pPr>
        <w:jc w:val="right"/>
        <w:rPr>
          <w:i/>
          <w:iCs/>
          <w:sz w:val="40"/>
          <w:szCs w:val="40"/>
        </w:rPr>
      </w:pPr>
      <w:r>
        <w:rPr>
          <w:rFonts w:ascii="Arial" w:hAnsi="Arial"/>
          <w:i/>
          <w:noProof/>
          <w:sz w:val="22"/>
          <w:szCs w:val="22"/>
        </w:rPr>
        <w:drawing>
          <wp:anchor distT="0" distB="0" distL="114300" distR="114300" simplePos="0" relativeHeight="251659776" behindDoc="0" locked="0" layoutInCell="1" allowOverlap="1" wp14:anchorId="766319EE" wp14:editId="52E6B3AD">
            <wp:simplePos x="0" y="0"/>
            <wp:positionH relativeFrom="column">
              <wp:posOffset>1652588</wp:posOffset>
            </wp:positionH>
            <wp:positionV relativeFrom="paragraph">
              <wp:posOffset>71755</wp:posOffset>
            </wp:positionV>
            <wp:extent cx="1989280" cy="1376363"/>
            <wp:effectExtent l="0" t="0" r="0" b="0"/>
            <wp:wrapNone/>
            <wp:docPr id="7" name="Picture 7" descr="S:\Admin\Logos\APHL Logos\For Electronic\Trademarked Logos (for electronic)\logo_APHL_acro_TM_PMS_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dmin\Logos\APHL Logos\For Electronic\Trademarked Logos (for electronic)\logo_APHL_acro_TM_PMS_te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9280" cy="1376363"/>
                    </a:xfrm>
                    <a:prstGeom prst="rect">
                      <a:avLst/>
                    </a:prstGeom>
                    <a:noFill/>
                    <a:ln>
                      <a:noFill/>
                    </a:ln>
                  </pic:spPr>
                </pic:pic>
              </a:graphicData>
            </a:graphic>
            <wp14:sizeRelH relativeFrom="page">
              <wp14:pctWidth>0</wp14:pctWidth>
            </wp14:sizeRelH>
            <wp14:sizeRelV relativeFrom="page">
              <wp14:pctHeight>0</wp14:pctHeight>
            </wp14:sizeRelV>
          </wp:anchor>
        </w:drawing>
      </w:r>
      <w:r w:rsidR="00265D6F">
        <w:rPr>
          <w:i/>
          <w:iCs/>
          <w:sz w:val="40"/>
          <w:szCs w:val="40"/>
        </w:rPr>
        <w:t xml:space="preserve">Request for </w:t>
      </w:r>
      <w:r w:rsidR="00E56D1D">
        <w:rPr>
          <w:i/>
          <w:iCs/>
          <w:sz w:val="40"/>
          <w:szCs w:val="40"/>
        </w:rPr>
        <w:t>Proposal</w:t>
      </w:r>
    </w:p>
    <w:p w:rsidR="00265D6F" w:rsidRDefault="00265D6F" w:rsidP="00265D6F">
      <w:pPr>
        <w:jc w:val="right"/>
        <w:rPr>
          <w:i/>
          <w:iCs/>
          <w:sz w:val="40"/>
          <w:szCs w:val="40"/>
        </w:rPr>
      </w:pPr>
    </w:p>
    <w:p w:rsidR="00265D6F" w:rsidRDefault="00265D6F" w:rsidP="00265D6F">
      <w:pPr>
        <w:jc w:val="right"/>
        <w:rPr>
          <w:i/>
          <w:iCs/>
          <w:sz w:val="40"/>
          <w:szCs w:val="40"/>
        </w:rPr>
      </w:pPr>
    </w:p>
    <w:p w:rsidR="00265D6F" w:rsidRPr="003357DB" w:rsidRDefault="00265D6F" w:rsidP="00866515">
      <w:pPr>
        <w:tabs>
          <w:tab w:val="left" w:pos="7305"/>
        </w:tabs>
        <w:rPr>
          <w:i/>
          <w:iCs/>
          <w:szCs w:val="22"/>
        </w:rPr>
      </w:pPr>
      <w:r>
        <w:rPr>
          <w:i/>
          <w:iCs/>
          <w:sz w:val="40"/>
          <w:szCs w:val="40"/>
        </w:rPr>
        <w:tab/>
      </w:r>
    </w:p>
    <w:p w:rsidR="00265D6F" w:rsidRDefault="00E56D1D" w:rsidP="00265D6F">
      <w:pPr>
        <w:jc w:val="right"/>
        <w:rPr>
          <w:rFonts w:ascii="Arial" w:hAnsi="Arial"/>
          <w:sz w:val="32"/>
          <w:szCs w:val="32"/>
        </w:rPr>
      </w:pPr>
      <w:r>
        <w:rPr>
          <w:rFonts w:ascii="Arial" w:hAnsi="Arial"/>
          <w:sz w:val="32"/>
          <w:szCs w:val="32"/>
        </w:rPr>
        <w:t>April 1</w:t>
      </w:r>
      <w:r w:rsidR="009B23AF">
        <w:rPr>
          <w:rFonts w:ascii="Arial" w:hAnsi="Arial"/>
          <w:sz w:val="32"/>
          <w:szCs w:val="32"/>
        </w:rPr>
        <w:t>7</w:t>
      </w:r>
      <w:r>
        <w:rPr>
          <w:rFonts w:ascii="Arial" w:hAnsi="Arial"/>
          <w:sz w:val="32"/>
          <w:szCs w:val="32"/>
        </w:rPr>
        <w:t>,</w:t>
      </w:r>
      <w:r w:rsidR="001B2742">
        <w:rPr>
          <w:rFonts w:ascii="Arial" w:hAnsi="Arial"/>
          <w:sz w:val="32"/>
          <w:szCs w:val="32"/>
        </w:rPr>
        <w:t xml:space="preserve"> 2015</w:t>
      </w:r>
    </w:p>
    <w:p w:rsidR="00265D6F" w:rsidRPr="00392EAA" w:rsidRDefault="00475791" w:rsidP="00265D6F">
      <w:pPr>
        <w:jc w:val="right"/>
        <w:rPr>
          <w:rFonts w:ascii="Arial" w:hAnsi="Arial"/>
          <w:i/>
          <w:sz w:val="22"/>
          <w:szCs w:val="22"/>
        </w:rPr>
      </w:pPr>
      <w:r w:rsidRPr="00475791">
        <w:rPr>
          <w:rFonts w:ascii="Arial" w:hAnsi="Arial"/>
          <w:i/>
          <w:sz w:val="22"/>
          <w:szCs w:val="22"/>
        </w:rPr>
        <w:t xml:space="preserve"> </w:t>
      </w:r>
      <w:r w:rsidR="00C00311" w:rsidRPr="00392EAA">
        <w:rPr>
          <w:rFonts w:ascii="Arial" w:hAnsi="Arial"/>
          <w:i/>
          <w:sz w:val="22"/>
          <w:szCs w:val="22"/>
        </w:rPr>
        <w:t>(</w:t>
      </w:r>
      <w:r w:rsidR="00392EAA" w:rsidRPr="00392EAA">
        <w:rPr>
          <w:rFonts w:ascii="Arial" w:hAnsi="Arial"/>
          <w:i/>
          <w:sz w:val="22"/>
          <w:szCs w:val="22"/>
        </w:rPr>
        <w:t>Version</w:t>
      </w:r>
      <w:r w:rsidR="00C00311" w:rsidRPr="00392EAA">
        <w:rPr>
          <w:rFonts w:ascii="Arial" w:hAnsi="Arial"/>
          <w:i/>
          <w:sz w:val="22"/>
          <w:szCs w:val="22"/>
        </w:rPr>
        <w:t xml:space="preserve"> 2 – </w:t>
      </w:r>
      <w:r w:rsidR="00392EAA" w:rsidRPr="00392EAA">
        <w:rPr>
          <w:rFonts w:ascii="Arial" w:hAnsi="Arial"/>
          <w:i/>
          <w:sz w:val="22"/>
          <w:szCs w:val="22"/>
        </w:rPr>
        <w:t>Reissued</w:t>
      </w:r>
      <w:r w:rsidR="00C00311" w:rsidRPr="00392EAA">
        <w:rPr>
          <w:rFonts w:ascii="Arial" w:hAnsi="Arial"/>
          <w:i/>
          <w:sz w:val="22"/>
          <w:szCs w:val="22"/>
        </w:rPr>
        <w:t xml:space="preserve"> April 20, 2015)</w:t>
      </w:r>
    </w:p>
    <w:p w:rsidR="00265D6F" w:rsidRDefault="00265D6F" w:rsidP="00265D6F">
      <w:pPr>
        <w:jc w:val="right"/>
        <w:rPr>
          <w:rFonts w:ascii="Arial" w:hAnsi="Arial"/>
          <w:sz w:val="32"/>
          <w:szCs w:val="32"/>
        </w:rPr>
      </w:pPr>
    </w:p>
    <w:p w:rsidR="00265D6F" w:rsidRDefault="00265D6F" w:rsidP="00265D6F">
      <w:pPr>
        <w:jc w:val="right"/>
        <w:rPr>
          <w:rFonts w:ascii="Arial" w:hAnsi="Arial"/>
          <w:sz w:val="32"/>
          <w:szCs w:val="32"/>
        </w:rPr>
      </w:pPr>
    </w:p>
    <w:p w:rsidR="00265D6F" w:rsidRDefault="00265D6F" w:rsidP="00265D6F">
      <w:pPr>
        <w:jc w:val="right"/>
        <w:rPr>
          <w:rFonts w:ascii="Arial" w:hAnsi="Arial"/>
          <w:sz w:val="32"/>
          <w:szCs w:val="32"/>
        </w:rPr>
      </w:pPr>
    </w:p>
    <w:p w:rsidR="00265D6F" w:rsidRDefault="00265D6F" w:rsidP="00265D6F">
      <w:pPr>
        <w:pStyle w:val="BodyText"/>
        <w:tabs>
          <w:tab w:val="left" w:pos="720"/>
          <w:tab w:val="left" w:pos="1440"/>
          <w:tab w:val="left" w:pos="1800"/>
          <w:tab w:val="left" w:pos="2160"/>
          <w:tab w:val="left" w:pos="2880"/>
          <w:tab w:val="left" w:pos="9720"/>
        </w:tabs>
        <w:jc w:val="right"/>
        <w:rPr>
          <w:rFonts w:ascii="Microsoft Sans Serif" w:hAnsi="Microsoft Sans Serif" w:cs="Microsoft Sans Serif"/>
          <w:sz w:val="20"/>
        </w:rPr>
      </w:pPr>
      <w:r w:rsidRPr="00F82FAA">
        <w:rPr>
          <w:rFonts w:ascii="Microsoft Sans Serif" w:hAnsi="Microsoft Sans Serif" w:cs="Microsoft Sans Serif"/>
          <w:sz w:val="20"/>
        </w:rPr>
        <w:t>This document and the information contained within is considered</w:t>
      </w:r>
    </w:p>
    <w:p w:rsidR="00265D6F" w:rsidRDefault="00265D6F" w:rsidP="00265D6F">
      <w:pPr>
        <w:pStyle w:val="BodyText"/>
        <w:tabs>
          <w:tab w:val="left" w:pos="720"/>
          <w:tab w:val="left" w:pos="1440"/>
          <w:tab w:val="left" w:pos="1800"/>
          <w:tab w:val="left" w:pos="2160"/>
          <w:tab w:val="left" w:pos="2880"/>
          <w:tab w:val="left" w:pos="9720"/>
        </w:tabs>
        <w:jc w:val="right"/>
        <w:rPr>
          <w:rFonts w:ascii="Microsoft Sans Serif" w:hAnsi="Microsoft Sans Serif" w:cs="Microsoft Sans Serif"/>
          <w:sz w:val="20"/>
        </w:rPr>
      </w:pPr>
      <w:r w:rsidRPr="00F82FAA">
        <w:rPr>
          <w:rFonts w:ascii="Microsoft Sans Serif" w:hAnsi="Microsoft Sans Serif" w:cs="Microsoft Sans Serif"/>
          <w:b/>
          <w:sz w:val="20"/>
        </w:rPr>
        <w:t xml:space="preserve">Proprietary &amp; Confidential </w:t>
      </w:r>
      <w:r w:rsidRPr="00F82FAA">
        <w:rPr>
          <w:rFonts w:ascii="Microsoft Sans Serif" w:hAnsi="Microsoft Sans Serif" w:cs="Microsoft Sans Serif"/>
          <w:sz w:val="20"/>
        </w:rPr>
        <w:t>and NOT to be reproduced, duplicated</w:t>
      </w:r>
      <w:r>
        <w:rPr>
          <w:rFonts w:ascii="Microsoft Sans Serif" w:hAnsi="Microsoft Sans Serif" w:cs="Microsoft Sans Serif"/>
          <w:sz w:val="20"/>
        </w:rPr>
        <w:t xml:space="preserve"> or</w:t>
      </w:r>
      <w:r w:rsidRPr="00F82FAA">
        <w:rPr>
          <w:rFonts w:ascii="Microsoft Sans Serif" w:hAnsi="Microsoft Sans Serif" w:cs="Microsoft Sans Serif"/>
          <w:sz w:val="20"/>
        </w:rPr>
        <w:t xml:space="preserve"> </w:t>
      </w:r>
    </w:p>
    <w:p w:rsidR="00265D6F" w:rsidRPr="00F82FAA" w:rsidRDefault="00265D6F" w:rsidP="00265D6F">
      <w:pPr>
        <w:pStyle w:val="BodyText"/>
        <w:tabs>
          <w:tab w:val="left" w:pos="720"/>
          <w:tab w:val="left" w:pos="1440"/>
          <w:tab w:val="left" w:pos="1800"/>
          <w:tab w:val="left" w:pos="2160"/>
          <w:tab w:val="left" w:pos="2880"/>
          <w:tab w:val="left" w:pos="9720"/>
        </w:tabs>
        <w:jc w:val="right"/>
        <w:rPr>
          <w:rFonts w:ascii="Microsoft Sans Serif" w:hAnsi="Microsoft Sans Serif" w:cs="Microsoft Sans Serif"/>
          <w:b/>
          <w:sz w:val="20"/>
        </w:rPr>
      </w:pPr>
      <w:r>
        <w:rPr>
          <w:rFonts w:ascii="Microsoft Sans Serif" w:hAnsi="Microsoft Sans Serif" w:cs="Microsoft Sans Serif"/>
          <w:sz w:val="20"/>
        </w:rPr>
        <w:t xml:space="preserve">disclosed </w:t>
      </w:r>
      <w:r w:rsidRPr="00F82FAA">
        <w:rPr>
          <w:rFonts w:ascii="Microsoft Sans Serif" w:hAnsi="Microsoft Sans Serif" w:cs="Microsoft Sans Serif"/>
          <w:sz w:val="20"/>
        </w:rPr>
        <w:t xml:space="preserve">without expressed written consent by </w:t>
      </w:r>
      <w:r w:rsidR="001601A1">
        <w:rPr>
          <w:rFonts w:ascii="Microsoft Sans Serif" w:hAnsi="Microsoft Sans Serif" w:cs="Microsoft Sans Serif"/>
          <w:sz w:val="20"/>
        </w:rPr>
        <w:t>CliftonLarsonAll</w:t>
      </w:r>
      <w:r w:rsidR="000E25B9">
        <w:rPr>
          <w:rFonts w:ascii="Microsoft Sans Serif" w:hAnsi="Microsoft Sans Serif" w:cs="Microsoft Sans Serif"/>
          <w:sz w:val="20"/>
        </w:rPr>
        <w:t>t</w:t>
      </w:r>
      <w:r w:rsidR="001601A1">
        <w:rPr>
          <w:rFonts w:ascii="Microsoft Sans Serif" w:hAnsi="Microsoft Sans Serif" w:cs="Microsoft Sans Serif"/>
          <w:sz w:val="20"/>
        </w:rPr>
        <w:t>en</w:t>
      </w:r>
      <w:r w:rsidRPr="00F82FAA">
        <w:rPr>
          <w:rFonts w:ascii="Microsoft Sans Serif" w:hAnsi="Microsoft Sans Serif" w:cs="Microsoft Sans Serif"/>
          <w:sz w:val="20"/>
        </w:rPr>
        <w:t xml:space="preserve"> LLP</w:t>
      </w:r>
    </w:p>
    <w:p w:rsidR="00265D6F" w:rsidRPr="00C70C84" w:rsidRDefault="00265D6F" w:rsidP="00265D6F">
      <w:pPr>
        <w:jc w:val="right"/>
        <w:rPr>
          <w:rFonts w:ascii="Arial" w:hAnsi="Arial"/>
          <w:sz w:val="32"/>
          <w:szCs w:val="32"/>
        </w:rPr>
        <w:sectPr w:rsidR="00265D6F" w:rsidRPr="00C70C84" w:rsidSect="004E3FBF">
          <w:footerReference w:type="default" r:id="rId11"/>
          <w:headerReference w:type="first" r:id="rId12"/>
          <w:pgSz w:w="12240" w:h="15840"/>
          <w:pgMar w:top="1440" w:right="1008" w:bottom="1440" w:left="1440" w:header="720" w:footer="720" w:gutter="0"/>
          <w:pgBorders w:display="firstPage" w:offsetFrom="page">
            <w:top w:val="threeDEmboss" w:sz="48" w:space="24" w:color="auto"/>
            <w:left w:val="threeDEmboss" w:sz="48" w:space="24" w:color="auto"/>
            <w:bottom w:val="threeDEmboss" w:sz="48" w:space="24" w:color="auto"/>
            <w:right w:val="threeDEmboss" w:sz="48" w:space="24" w:color="auto"/>
          </w:pgBorders>
          <w:cols w:space="720"/>
          <w:docGrid w:linePitch="360"/>
        </w:sectPr>
      </w:pPr>
    </w:p>
    <w:p w:rsidR="00C2113A" w:rsidRPr="00A2740B" w:rsidRDefault="00C2113A">
      <w:pPr>
        <w:pStyle w:val="TOC1"/>
        <w:rPr>
          <w:b/>
        </w:rPr>
      </w:pPr>
      <w:r w:rsidRPr="00A2740B">
        <w:rPr>
          <w:b/>
        </w:rPr>
        <w:lastRenderedPageBreak/>
        <w:t xml:space="preserve">APHL – Financial </w:t>
      </w:r>
      <w:r w:rsidR="002C0C22">
        <w:rPr>
          <w:b/>
        </w:rPr>
        <w:t xml:space="preserve">Management </w:t>
      </w:r>
      <w:r w:rsidRPr="00A2740B">
        <w:rPr>
          <w:b/>
        </w:rPr>
        <w:t>System Software Selection RFP</w:t>
      </w:r>
    </w:p>
    <w:p w:rsidR="00544A93" w:rsidRDefault="003C5C63">
      <w:pPr>
        <w:pStyle w:val="TOC1"/>
        <w:rPr>
          <w:rFonts w:asciiTheme="minorHAnsi" w:eastAsiaTheme="minorEastAsia" w:hAnsiTheme="minorHAnsi" w:cstheme="minorBidi"/>
          <w:bCs w:val="0"/>
          <w:sz w:val="22"/>
          <w:szCs w:val="22"/>
        </w:rPr>
      </w:pPr>
      <w:r>
        <w:fldChar w:fldCharType="begin"/>
      </w:r>
      <w:r w:rsidR="0011563B">
        <w:instrText xml:space="preserve"> TOC \o "1-1" \h \z \u </w:instrText>
      </w:r>
      <w:r>
        <w:fldChar w:fldCharType="separate"/>
      </w:r>
      <w:hyperlink w:anchor="_Toc417316349" w:history="1">
        <w:r w:rsidR="00544A93" w:rsidRPr="00013751">
          <w:rPr>
            <w:rStyle w:val="Hyperlink"/>
          </w:rPr>
          <w:t>1.0</w:t>
        </w:r>
        <w:r w:rsidR="00544A93">
          <w:rPr>
            <w:rFonts w:asciiTheme="minorHAnsi" w:eastAsiaTheme="minorEastAsia" w:hAnsiTheme="minorHAnsi" w:cstheme="minorBidi"/>
            <w:bCs w:val="0"/>
            <w:sz w:val="22"/>
            <w:szCs w:val="22"/>
          </w:rPr>
          <w:tab/>
        </w:r>
        <w:r w:rsidR="00544A93" w:rsidRPr="00013751">
          <w:rPr>
            <w:rStyle w:val="Hyperlink"/>
          </w:rPr>
          <w:t>Project Overview</w:t>
        </w:r>
        <w:r w:rsidR="00544A93">
          <w:rPr>
            <w:webHidden/>
          </w:rPr>
          <w:tab/>
        </w:r>
        <w:r w:rsidR="00544A93">
          <w:rPr>
            <w:webHidden/>
          </w:rPr>
          <w:fldChar w:fldCharType="begin"/>
        </w:r>
        <w:r w:rsidR="00544A93">
          <w:rPr>
            <w:webHidden/>
          </w:rPr>
          <w:instrText xml:space="preserve"> PAGEREF _Toc417316349 \h </w:instrText>
        </w:r>
        <w:r w:rsidR="00544A93">
          <w:rPr>
            <w:webHidden/>
          </w:rPr>
        </w:r>
        <w:r w:rsidR="00544A93">
          <w:rPr>
            <w:webHidden/>
          </w:rPr>
          <w:fldChar w:fldCharType="separate"/>
        </w:r>
        <w:r w:rsidR="00544A93">
          <w:rPr>
            <w:webHidden/>
          </w:rPr>
          <w:t>1</w:t>
        </w:r>
        <w:r w:rsidR="00544A93">
          <w:rPr>
            <w:webHidden/>
          </w:rPr>
          <w:fldChar w:fldCharType="end"/>
        </w:r>
      </w:hyperlink>
    </w:p>
    <w:p w:rsidR="00544A93" w:rsidRDefault="0016555A">
      <w:pPr>
        <w:pStyle w:val="TOC1"/>
        <w:rPr>
          <w:rFonts w:asciiTheme="minorHAnsi" w:eastAsiaTheme="minorEastAsia" w:hAnsiTheme="minorHAnsi" w:cstheme="minorBidi"/>
          <w:bCs w:val="0"/>
          <w:sz w:val="22"/>
          <w:szCs w:val="22"/>
        </w:rPr>
      </w:pPr>
      <w:hyperlink w:anchor="_Toc417316350" w:history="1">
        <w:r w:rsidR="00544A93" w:rsidRPr="00013751">
          <w:rPr>
            <w:rStyle w:val="Hyperlink"/>
          </w:rPr>
          <w:t>2.0</w:t>
        </w:r>
        <w:r w:rsidR="00544A93">
          <w:rPr>
            <w:rFonts w:asciiTheme="minorHAnsi" w:eastAsiaTheme="minorEastAsia" w:hAnsiTheme="minorHAnsi" w:cstheme="minorBidi"/>
            <w:bCs w:val="0"/>
            <w:sz w:val="22"/>
            <w:szCs w:val="22"/>
          </w:rPr>
          <w:tab/>
        </w:r>
        <w:r w:rsidR="00544A93" w:rsidRPr="00013751">
          <w:rPr>
            <w:rStyle w:val="Hyperlink"/>
          </w:rPr>
          <w:t>APHL Profile</w:t>
        </w:r>
        <w:r w:rsidR="00544A93">
          <w:rPr>
            <w:webHidden/>
          </w:rPr>
          <w:tab/>
        </w:r>
        <w:r w:rsidR="00544A93">
          <w:rPr>
            <w:webHidden/>
          </w:rPr>
          <w:fldChar w:fldCharType="begin"/>
        </w:r>
        <w:r w:rsidR="00544A93">
          <w:rPr>
            <w:webHidden/>
          </w:rPr>
          <w:instrText xml:space="preserve"> PAGEREF _Toc417316350 \h </w:instrText>
        </w:r>
        <w:r w:rsidR="00544A93">
          <w:rPr>
            <w:webHidden/>
          </w:rPr>
        </w:r>
        <w:r w:rsidR="00544A93">
          <w:rPr>
            <w:webHidden/>
          </w:rPr>
          <w:fldChar w:fldCharType="separate"/>
        </w:r>
        <w:r w:rsidR="00544A93">
          <w:rPr>
            <w:webHidden/>
          </w:rPr>
          <w:t>2</w:t>
        </w:r>
        <w:r w:rsidR="00544A93">
          <w:rPr>
            <w:webHidden/>
          </w:rPr>
          <w:fldChar w:fldCharType="end"/>
        </w:r>
      </w:hyperlink>
    </w:p>
    <w:p w:rsidR="00544A93" w:rsidRDefault="0016555A">
      <w:pPr>
        <w:pStyle w:val="TOC1"/>
        <w:rPr>
          <w:rFonts w:asciiTheme="minorHAnsi" w:eastAsiaTheme="minorEastAsia" w:hAnsiTheme="minorHAnsi" w:cstheme="minorBidi"/>
          <w:bCs w:val="0"/>
          <w:sz w:val="22"/>
          <w:szCs w:val="22"/>
        </w:rPr>
      </w:pPr>
      <w:hyperlink w:anchor="_Toc417316351" w:history="1">
        <w:r w:rsidR="00544A93" w:rsidRPr="00013751">
          <w:rPr>
            <w:rStyle w:val="Hyperlink"/>
          </w:rPr>
          <w:t>3.0</w:t>
        </w:r>
        <w:r w:rsidR="00544A93">
          <w:rPr>
            <w:rFonts w:asciiTheme="minorHAnsi" w:eastAsiaTheme="minorEastAsia" w:hAnsiTheme="minorHAnsi" w:cstheme="minorBidi"/>
            <w:bCs w:val="0"/>
            <w:sz w:val="22"/>
            <w:szCs w:val="22"/>
          </w:rPr>
          <w:tab/>
        </w:r>
        <w:r w:rsidR="00544A93" w:rsidRPr="00013751">
          <w:rPr>
            <w:rStyle w:val="Hyperlink"/>
          </w:rPr>
          <w:t>Selection Process and RFP Criteria</w:t>
        </w:r>
        <w:r w:rsidR="00544A93">
          <w:rPr>
            <w:webHidden/>
          </w:rPr>
          <w:tab/>
        </w:r>
        <w:r w:rsidR="00544A93">
          <w:rPr>
            <w:webHidden/>
          </w:rPr>
          <w:fldChar w:fldCharType="begin"/>
        </w:r>
        <w:r w:rsidR="00544A93">
          <w:rPr>
            <w:webHidden/>
          </w:rPr>
          <w:instrText xml:space="preserve"> PAGEREF _Toc417316351 \h </w:instrText>
        </w:r>
        <w:r w:rsidR="00544A93">
          <w:rPr>
            <w:webHidden/>
          </w:rPr>
        </w:r>
        <w:r w:rsidR="00544A93">
          <w:rPr>
            <w:webHidden/>
          </w:rPr>
          <w:fldChar w:fldCharType="separate"/>
        </w:r>
        <w:r w:rsidR="00544A93">
          <w:rPr>
            <w:webHidden/>
          </w:rPr>
          <w:t>4</w:t>
        </w:r>
        <w:r w:rsidR="00544A93">
          <w:rPr>
            <w:webHidden/>
          </w:rPr>
          <w:fldChar w:fldCharType="end"/>
        </w:r>
      </w:hyperlink>
    </w:p>
    <w:p w:rsidR="00544A93" w:rsidRDefault="0016555A">
      <w:pPr>
        <w:pStyle w:val="TOC1"/>
        <w:rPr>
          <w:rFonts w:asciiTheme="minorHAnsi" w:eastAsiaTheme="minorEastAsia" w:hAnsiTheme="minorHAnsi" w:cstheme="minorBidi"/>
          <w:bCs w:val="0"/>
          <w:sz w:val="22"/>
          <w:szCs w:val="22"/>
        </w:rPr>
      </w:pPr>
      <w:hyperlink w:anchor="_Toc417316352" w:history="1">
        <w:r w:rsidR="00544A93" w:rsidRPr="00013751">
          <w:rPr>
            <w:rStyle w:val="Hyperlink"/>
            <w:kern w:val="28"/>
          </w:rPr>
          <w:t>4.0</w:t>
        </w:r>
        <w:r w:rsidR="00544A93">
          <w:rPr>
            <w:rFonts w:asciiTheme="minorHAnsi" w:eastAsiaTheme="minorEastAsia" w:hAnsiTheme="minorHAnsi" w:cstheme="minorBidi"/>
            <w:bCs w:val="0"/>
            <w:sz w:val="22"/>
            <w:szCs w:val="22"/>
          </w:rPr>
          <w:tab/>
        </w:r>
        <w:r w:rsidR="00544A93" w:rsidRPr="00013751">
          <w:rPr>
            <w:rStyle w:val="Hyperlink"/>
            <w:kern w:val="28"/>
          </w:rPr>
          <w:t>Proposal Instructions</w:t>
        </w:r>
        <w:r w:rsidR="00544A93">
          <w:rPr>
            <w:webHidden/>
          </w:rPr>
          <w:tab/>
        </w:r>
        <w:r w:rsidR="00544A93">
          <w:rPr>
            <w:webHidden/>
          </w:rPr>
          <w:fldChar w:fldCharType="begin"/>
        </w:r>
        <w:r w:rsidR="00544A93">
          <w:rPr>
            <w:webHidden/>
          </w:rPr>
          <w:instrText xml:space="preserve"> PAGEREF _Toc417316352 \h </w:instrText>
        </w:r>
        <w:r w:rsidR="00544A93">
          <w:rPr>
            <w:webHidden/>
          </w:rPr>
        </w:r>
        <w:r w:rsidR="00544A93">
          <w:rPr>
            <w:webHidden/>
          </w:rPr>
          <w:fldChar w:fldCharType="separate"/>
        </w:r>
        <w:r w:rsidR="00544A93">
          <w:rPr>
            <w:webHidden/>
          </w:rPr>
          <w:t>8</w:t>
        </w:r>
        <w:r w:rsidR="00544A93">
          <w:rPr>
            <w:webHidden/>
          </w:rPr>
          <w:fldChar w:fldCharType="end"/>
        </w:r>
      </w:hyperlink>
    </w:p>
    <w:p w:rsidR="00544A93" w:rsidRDefault="0016555A">
      <w:pPr>
        <w:pStyle w:val="TOC1"/>
        <w:rPr>
          <w:rFonts w:asciiTheme="minorHAnsi" w:eastAsiaTheme="minorEastAsia" w:hAnsiTheme="minorHAnsi" w:cstheme="minorBidi"/>
          <w:bCs w:val="0"/>
          <w:sz w:val="22"/>
          <w:szCs w:val="22"/>
        </w:rPr>
      </w:pPr>
      <w:hyperlink w:anchor="_Toc417316353" w:history="1">
        <w:r w:rsidR="00544A93" w:rsidRPr="00013751">
          <w:rPr>
            <w:rStyle w:val="Hyperlink"/>
            <w:kern w:val="28"/>
          </w:rPr>
          <w:t>5.0</w:t>
        </w:r>
        <w:r w:rsidR="00544A93">
          <w:rPr>
            <w:rFonts w:asciiTheme="minorHAnsi" w:eastAsiaTheme="minorEastAsia" w:hAnsiTheme="minorHAnsi" w:cstheme="minorBidi"/>
            <w:bCs w:val="0"/>
            <w:sz w:val="22"/>
            <w:szCs w:val="22"/>
          </w:rPr>
          <w:tab/>
        </w:r>
        <w:r w:rsidR="00544A93" w:rsidRPr="00013751">
          <w:rPr>
            <w:rStyle w:val="Hyperlink"/>
            <w:kern w:val="28"/>
          </w:rPr>
          <w:t>Vendor Profile</w:t>
        </w:r>
        <w:r w:rsidR="00544A93">
          <w:rPr>
            <w:webHidden/>
          </w:rPr>
          <w:tab/>
        </w:r>
        <w:r w:rsidR="00544A93">
          <w:rPr>
            <w:webHidden/>
          </w:rPr>
          <w:fldChar w:fldCharType="begin"/>
        </w:r>
        <w:r w:rsidR="00544A93">
          <w:rPr>
            <w:webHidden/>
          </w:rPr>
          <w:instrText xml:space="preserve"> PAGEREF _Toc417316353 \h </w:instrText>
        </w:r>
        <w:r w:rsidR="00544A93">
          <w:rPr>
            <w:webHidden/>
          </w:rPr>
        </w:r>
        <w:r w:rsidR="00544A93">
          <w:rPr>
            <w:webHidden/>
          </w:rPr>
          <w:fldChar w:fldCharType="separate"/>
        </w:r>
        <w:r w:rsidR="00544A93">
          <w:rPr>
            <w:webHidden/>
          </w:rPr>
          <w:t>12</w:t>
        </w:r>
        <w:r w:rsidR="00544A93">
          <w:rPr>
            <w:webHidden/>
          </w:rPr>
          <w:fldChar w:fldCharType="end"/>
        </w:r>
      </w:hyperlink>
    </w:p>
    <w:p w:rsidR="00544A93" w:rsidRDefault="0016555A">
      <w:pPr>
        <w:pStyle w:val="TOC1"/>
        <w:rPr>
          <w:rFonts w:asciiTheme="minorHAnsi" w:eastAsiaTheme="minorEastAsia" w:hAnsiTheme="minorHAnsi" w:cstheme="minorBidi"/>
          <w:bCs w:val="0"/>
          <w:sz w:val="22"/>
          <w:szCs w:val="22"/>
        </w:rPr>
      </w:pPr>
      <w:hyperlink w:anchor="_Toc417316354" w:history="1">
        <w:r w:rsidR="00544A93" w:rsidRPr="00013751">
          <w:rPr>
            <w:rStyle w:val="Hyperlink"/>
            <w:kern w:val="28"/>
          </w:rPr>
          <w:t>6.0</w:t>
        </w:r>
        <w:r w:rsidR="00544A93">
          <w:rPr>
            <w:rFonts w:asciiTheme="minorHAnsi" w:eastAsiaTheme="minorEastAsia" w:hAnsiTheme="minorHAnsi" w:cstheme="minorBidi"/>
            <w:bCs w:val="0"/>
            <w:sz w:val="22"/>
            <w:szCs w:val="22"/>
          </w:rPr>
          <w:tab/>
        </w:r>
        <w:r w:rsidR="00544A93" w:rsidRPr="00013751">
          <w:rPr>
            <w:rStyle w:val="Hyperlink"/>
            <w:kern w:val="28"/>
          </w:rPr>
          <w:t>Cost Summary</w:t>
        </w:r>
        <w:r w:rsidR="00544A93">
          <w:rPr>
            <w:webHidden/>
          </w:rPr>
          <w:tab/>
        </w:r>
        <w:r w:rsidR="00544A93">
          <w:rPr>
            <w:webHidden/>
          </w:rPr>
          <w:fldChar w:fldCharType="begin"/>
        </w:r>
        <w:r w:rsidR="00544A93">
          <w:rPr>
            <w:webHidden/>
          </w:rPr>
          <w:instrText xml:space="preserve"> PAGEREF _Toc417316354 \h </w:instrText>
        </w:r>
        <w:r w:rsidR="00544A93">
          <w:rPr>
            <w:webHidden/>
          </w:rPr>
        </w:r>
        <w:r w:rsidR="00544A93">
          <w:rPr>
            <w:webHidden/>
          </w:rPr>
          <w:fldChar w:fldCharType="separate"/>
        </w:r>
        <w:r w:rsidR="00544A93">
          <w:rPr>
            <w:webHidden/>
          </w:rPr>
          <w:t>14</w:t>
        </w:r>
        <w:r w:rsidR="00544A93">
          <w:rPr>
            <w:webHidden/>
          </w:rPr>
          <w:fldChar w:fldCharType="end"/>
        </w:r>
      </w:hyperlink>
    </w:p>
    <w:p w:rsidR="00E90DFC" w:rsidRDefault="003C5C63" w:rsidP="004E4620">
      <w:pPr>
        <w:tabs>
          <w:tab w:val="left" w:pos="900"/>
          <w:tab w:val="decimal" w:pos="2160"/>
          <w:tab w:val="left" w:pos="2880"/>
          <w:tab w:val="left" w:pos="3600"/>
          <w:tab w:val="left" w:pos="4320"/>
          <w:tab w:val="center" w:pos="4680"/>
          <w:tab w:val="left" w:pos="5040"/>
          <w:tab w:val="left" w:pos="5760"/>
          <w:tab w:val="left" w:pos="6480"/>
          <w:tab w:val="left" w:pos="7200"/>
          <w:tab w:val="left" w:pos="7920"/>
          <w:tab w:val="left" w:pos="8640"/>
        </w:tabs>
        <w:spacing w:after="120" w:line="360" w:lineRule="atLeast"/>
        <w:jc w:val="left"/>
        <w:rPr>
          <w:rFonts w:ascii="Arial" w:hAnsi="Arial" w:cs="Arial"/>
          <w:sz w:val="28"/>
        </w:rPr>
        <w:sectPr w:rsidR="00E90DFC" w:rsidSect="00C2113A">
          <w:headerReference w:type="default" r:id="rId13"/>
          <w:footerReference w:type="default" r:id="rId14"/>
          <w:pgSz w:w="12240" w:h="15840" w:code="1"/>
          <w:pgMar w:top="1440" w:right="1440" w:bottom="1440" w:left="1440" w:header="720" w:footer="720" w:gutter="0"/>
          <w:paperSrc w:first="15" w:other="15"/>
          <w:pgNumType w:fmt="lowerRoman" w:start="1"/>
          <w:cols w:space="720"/>
        </w:sectPr>
      </w:pPr>
      <w:r>
        <w:rPr>
          <w:rFonts w:ascii="Arial" w:hAnsi="Arial" w:cs="Arial"/>
          <w:bCs/>
          <w:sz w:val="28"/>
          <w:szCs w:val="24"/>
        </w:rPr>
        <w:fldChar w:fldCharType="end"/>
      </w:r>
    </w:p>
    <w:p w:rsidR="00162C65" w:rsidRPr="000E5DD0" w:rsidRDefault="00162C65" w:rsidP="00BC415E">
      <w:pPr>
        <w:pStyle w:val="Heading1"/>
      </w:pPr>
      <w:bookmarkStart w:id="3" w:name="_Toc417316349"/>
      <w:r w:rsidRPr="000E5DD0">
        <w:lastRenderedPageBreak/>
        <w:t>P</w:t>
      </w:r>
      <w:r w:rsidR="000E5DD0">
        <w:t>roject Overview</w:t>
      </w:r>
      <w:bookmarkEnd w:id="3"/>
    </w:p>
    <w:p w:rsidR="00162C65" w:rsidRPr="000E5DD0" w:rsidRDefault="00162C65" w:rsidP="004E4620">
      <w:pPr>
        <w:tabs>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4"/>
        </w:rPr>
      </w:pPr>
    </w:p>
    <w:p w:rsidR="000F489A" w:rsidRPr="000F489A" w:rsidRDefault="00162C65" w:rsidP="005C59F0">
      <w:pPr>
        <w:pStyle w:val="BodyTextIndent"/>
        <w:numPr>
          <w:ilvl w:val="1"/>
          <w:numId w:val="1"/>
        </w:numPr>
        <w:tabs>
          <w:tab w:val="clear" w:pos="825"/>
          <w:tab w:val="num" w:pos="720"/>
          <w:tab w:val="left" w:pos="900"/>
        </w:tabs>
        <w:ind w:left="720" w:hanging="630"/>
        <w:rPr>
          <w:rFonts w:ascii="Arial" w:hAnsi="Arial" w:cs="Arial"/>
          <w:smallCaps/>
        </w:rPr>
      </w:pPr>
      <w:r w:rsidRPr="000E25B9">
        <w:rPr>
          <w:rFonts w:ascii="Arial" w:hAnsi="Arial" w:cs="Arial"/>
          <w:b/>
        </w:rPr>
        <w:t xml:space="preserve">INTRODUCTION: </w:t>
      </w:r>
      <w:r w:rsidRPr="000E25B9">
        <w:rPr>
          <w:rFonts w:ascii="Arial" w:hAnsi="Arial" w:cs="Arial"/>
        </w:rPr>
        <w:t xml:space="preserve"> </w:t>
      </w:r>
    </w:p>
    <w:p w:rsidR="000F489A" w:rsidRPr="000F489A" w:rsidRDefault="000F489A" w:rsidP="000F489A">
      <w:pPr>
        <w:pStyle w:val="BodyTextIndent"/>
        <w:tabs>
          <w:tab w:val="clear" w:pos="720"/>
          <w:tab w:val="left" w:pos="900"/>
        </w:tabs>
        <w:ind w:left="720"/>
        <w:rPr>
          <w:rFonts w:ascii="Arial" w:hAnsi="Arial" w:cs="Arial"/>
          <w:smallCaps/>
        </w:rPr>
      </w:pPr>
    </w:p>
    <w:p w:rsidR="00A7314F" w:rsidRPr="000E25B9" w:rsidRDefault="00885AB6" w:rsidP="000F489A">
      <w:pPr>
        <w:pStyle w:val="BodyTextIndent"/>
        <w:tabs>
          <w:tab w:val="clear" w:pos="720"/>
          <w:tab w:val="left" w:pos="900"/>
        </w:tabs>
        <w:ind w:left="720"/>
        <w:rPr>
          <w:rFonts w:ascii="Arial" w:hAnsi="Arial" w:cs="Arial"/>
          <w:smallCaps/>
        </w:rPr>
      </w:pPr>
      <w:r>
        <w:rPr>
          <w:rFonts w:ascii="Arial" w:hAnsi="Arial" w:cs="Arial"/>
        </w:rPr>
        <w:t xml:space="preserve">The </w:t>
      </w:r>
      <w:r w:rsidR="001B2742">
        <w:rPr>
          <w:rFonts w:ascii="Arial" w:hAnsi="Arial" w:cs="Arial"/>
        </w:rPr>
        <w:t xml:space="preserve">Association of Public Health Laboratories </w:t>
      </w:r>
      <w:r w:rsidR="00293C10" w:rsidRPr="000E25B9">
        <w:rPr>
          <w:rFonts w:ascii="Arial" w:hAnsi="Arial" w:cs="Arial"/>
        </w:rPr>
        <w:t>(</w:t>
      </w:r>
      <w:r w:rsidR="001B2742">
        <w:rPr>
          <w:rFonts w:ascii="Arial" w:hAnsi="Arial" w:cs="Arial"/>
        </w:rPr>
        <w:t>APHL</w:t>
      </w:r>
      <w:r w:rsidR="00293C10" w:rsidRPr="000E25B9">
        <w:rPr>
          <w:rFonts w:ascii="Arial" w:hAnsi="Arial" w:cs="Arial"/>
        </w:rPr>
        <w:t>)</w:t>
      </w:r>
      <w:r w:rsidR="006C1308" w:rsidRPr="000E25B9">
        <w:rPr>
          <w:rFonts w:ascii="Arial" w:hAnsi="Arial" w:cs="Arial"/>
        </w:rPr>
        <w:t xml:space="preserve"> is </w:t>
      </w:r>
      <w:r w:rsidR="00465FD3" w:rsidRPr="000E25B9">
        <w:rPr>
          <w:rFonts w:ascii="Arial" w:hAnsi="Arial" w:cs="Arial"/>
        </w:rPr>
        <w:t xml:space="preserve">in the process of evaluating and </w:t>
      </w:r>
      <w:r w:rsidR="006C1308" w:rsidRPr="000E25B9">
        <w:rPr>
          <w:rFonts w:ascii="Arial" w:hAnsi="Arial" w:cs="Arial"/>
        </w:rPr>
        <w:t>select</w:t>
      </w:r>
      <w:r w:rsidR="00465FD3" w:rsidRPr="000E25B9">
        <w:rPr>
          <w:rFonts w:ascii="Arial" w:hAnsi="Arial" w:cs="Arial"/>
        </w:rPr>
        <w:t>ing</w:t>
      </w:r>
      <w:r w:rsidR="006C1308" w:rsidRPr="000E25B9">
        <w:rPr>
          <w:rFonts w:ascii="Arial" w:hAnsi="Arial" w:cs="Arial"/>
        </w:rPr>
        <w:t xml:space="preserve"> </w:t>
      </w:r>
      <w:r w:rsidR="00A60076" w:rsidRPr="000E25B9">
        <w:rPr>
          <w:rFonts w:ascii="Arial" w:hAnsi="Arial" w:cs="Arial"/>
        </w:rPr>
        <w:t xml:space="preserve">the optimal </w:t>
      </w:r>
      <w:r w:rsidR="001B2742">
        <w:rPr>
          <w:rFonts w:ascii="Arial" w:hAnsi="Arial" w:cs="Arial"/>
        </w:rPr>
        <w:t>financial management solution</w:t>
      </w:r>
      <w:r w:rsidR="001F6505">
        <w:rPr>
          <w:rFonts w:ascii="Arial" w:hAnsi="Arial" w:cs="Arial"/>
        </w:rPr>
        <w:t>.</w:t>
      </w:r>
      <w:r w:rsidR="00162C65" w:rsidRPr="000E25B9">
        <w:rPr>
          <w:rFonts w:ascii="Arial" w:hAnsi="Arial" w:cs="Arial"/>
        </w:rPr>
        <w:t xml:space="preserve">  </w:t>
      </w:r>
      <w:r w:rsidR="001B2742">
        <w:rPr>
          <w:rFonts w:ascii="Arial" w:hAnsi="Arial" w:cs="Arial"/>
        </w:rPr>
        <w:t>APHL</w:t>
      </w:r>
      <w:r w:rsidR="001309FE" w:rsidRPr="000E25B9">
        <w:rPr>
          <w:rFonts w:ascii="Arial" w:hAnsi="Arial" w:cs="Arial"/>
        </w:rPr>
        <w:t xml:space="preserve"> prides itself as a progressive organization that </w:t>
      </w:r>
      <w:r w:rsidR="00DE12BF" w:rsidRPr="000E25B9">
        <w:rPr>
          <w:rFonts w:ascii="Arial" w:hAnsi="Arial" w:cs="Arial"/>
        </w:rPr>
        <w:t xml:space="preserve">strives </w:t>
      </w:r>
      <w:r w:rsidR="000E25B9" w:rsidRPr="000E25B9">
        <w:rPr>
          <w:rFonts w:ascii="Arial" w:hAnsi="Arial" w:cs="Arial"/>
        </w:rPr>
        <w:t xml:space="preserve">to apply cutting edge business and technology solutions that improve performance and deliver </w:t>
      </w:r>
      <w:r>
        <w:rPr>
          <w:rFonts w:ascii="Arial" w:hAnsi="Arial" w:cs="Arial"/>
        </w:rPr>
        <w:t>services in a way that maximizes resources to further its mission</w:t>
      </w:r>
      <w:r w:rsidR="000E25B9" w:rsidRPr="000E25B9">
        <w:rPr>
          <w:rFonts w:ascii="Arial" w:hAnsi="Arial" w:cs="Arial"/>
        </w:rPr>
        <w:t>.</w:t>
      </w:r>
    </w:p>
    <w:p w:rsidR="000F489A" w:rsidRDefault="002A5FA0" w:rsidP="00747432">
      <w:pPr>
        <w:pStyle w:val="BodyTextIndent"/>
        <w:numPr>
          <w:ilvl w:val="1"/>
          <w:numId w:val="1"/>
        </w:numPr>
        <w:tabs>
          <w:tab w:val="clear" w:pos="825"/>
          <w:tab w:val="num" w:pos="720"/>
          <w:tab w:val="left" w:pos="900"/>
        </w:tabs>
        <w:spacing w:before="240"/>
        <w:ind w:left="720" w:hanging="634"/>
        <w:rPr>
          <w:rFonts w:ascii="Arial" w:hAnsi="Arial" w:cs="Arial"/>
          <w:smallCaps/>
        </w:rPr>
      </w:pPr>
      <w:r w:rsidRPr="000E5DD0">
        <w:rPr>
          <w:rFonts w:ascii="Arial" w:hAnsi="Arial" w:cs="Arial"/>
          <w:b/>
          <w:smallCaps/>
        </w:rPr>
        <w:t>PROJECT FACILITATION:</w:t>
      </w:r>
      <w:r w:rsidRPr="000E5DD0">
        <w:rPr>
          <w:rFonts w:ascii="Arial" w:hAnsi="Arial" w:cs="Arial"/>
          <w:smallCaps/>
        </w:rPr>
        <w:t xml:space="preserve">   </w:t>
      </w:r>
    </w:p>
    <w:p w:rsidR="00747432" w:rsidRPr="000E5DD0" w:rsidRDefault="002A5FA0" w:rsidP="000F489A">
      <w:pPr>
        <w:pStyle w:val="BodyTextIndent"/>
        <w:tabs>
          <w:tab w:val="clear" w:pos="720"/>
          <w:tab w:val="left" w:pos="900"/>
        </w:tabs>
        <w:spacing w:before="240"/>
        <w:ind w:left="720"/>
        <w:rPr>
          <w:rFonts w:ascii="Arial" w:hAnsi="Arial" w:cs="Arial"/>
          <w:smallCaps/>
        </w:rPr>
      </w:pPr>
      <w:r w:rsidRPr="000E5DD0">
        <w:rPr>
          <w:rFonts w:ascii="Arial" w:hAnsi="Arial" w:cs="Arial"/>
        </w:rPr>
        <w:t xml:space="preserve">The evaluation and selection process is being facilitated by </w:t>
      </w:r>
      <w:r w:rsidR="001B2742">
        <w:rPr>
          <w:rFonts w:ascii="Arial" w:hAnsi="Arial" w:cs="Arial"/>
        </w:rPr>
        <w:t xml:space="preserve">the APHL selection team and </w:t>
      </w:r>
      <w:r w:rsidRPr="000E5DD0">
        <w:rPr>
          <w:rFonts w:ascii="Arial" w:hAnsi="Arial" w:cs="Arial"/>
        </w:rPr>
        <w:t xml:space="preserve">the consulting resources within </w:t>
      </w:r>
      <w:r w:rsidR="001601A1">
        <w:rPr>
          <w:rFonts w:ascii="Arial" w:hAnsi="Arial" w:cs="Arial"/>
        </w:rPr>
        <w:t>CliftonLarsonAllen</w:t>
      </w:r>
      <w:r w:rsidRPr="000E5DD0">
        <w:rPr>
          <w:rFonts w:ascii="Arial" w:hAnsi="Arial" w:cs="Arial"/>
        </w:rPr>
        <w:t xml:space="preserve"> LLP (</w:t>
      </w:r>
      <w:r w:rsidR="00C1261D">
        <w:rPr>
          <w:rFonts w:ascii="Arial" w:hAnsi="Arial" w:cs="Arial"/>
        </w:rPr>
        <w:t>CLA</w:t>
      </w:r>
      <w:r w:rsidRPr="000E5DD0">
        <w:rPr>
          <w:rFonts w:ascii="Arial" w:hAnsi="Arial" w:cs="Arial"/>
        </w:rPr>
        <w:t>).</w:t>
      </w:r>
    </w:p>
    <w:p w:rsidR="00747432" w:rsidRDefault="00747432" w:rsidP="00747432">
      <w:pPr>
        <w:pStyle w:val="BodyTextIndent"/>
        <w:tabs>
          <w:tab w:val="clear" w:pos="720"/>
          <w:tab w:val="left" w:pos="900"/>
        </w:tabs>
        <w:ind w:left="90"/>
        <w:rPr>
          <w:rFonts w:ascii="Arial" w:hAnsi="Arial" w:cs="Arial"/>
          <w:b/>
        </w:rPr>
      </w:pPr>
    </w:p>
    <w:p w:rsidR="000F489A" w:rsidRDefault="00747432" w:rsidP="00747432">
      <w:pPr>
        <w:pStyle w:val="BodyTextIndent"/>
        <w:numPr>
          <w:ilvl w:val="1"/>
          <w:numId w:val="1"/>
        </w:numPr>
        <w:tabs>
          <w:tab w:val="clear" w:pos="825"/>
          <w:tab w:val="num" w:pos="720"/>
          <w:tab w:val="left" w:pos="900"/>
        </w:tabs>
        <w:ind w:left="720" w:hanging="630"/>
        <w:rPr>
          <w:rFonts w:ascii="Arial" w:hAnsi="Arial" w:cs="Arial"/>
          <w:b/>
        </w:rPr>
      </w:pPr>
      <w:r w:rsidRPr="00D30DA9">
        <w:rPr>
          <w:rFonts w:ascii="Arial" w:hAnsi="Arial" w:cs="Arial"/>
          <w:b/>
        </w:rPr>
        <w:t>PROJECT ORGANIZATION:</w:t>
      </w:r>
      <w:r w:rsidRPr="000E5DD0">
        <w:rPr>
          <w:rFonts w:ascii="Arial" w:hAnsi="Arial" w:cs="Arial"/>
          <w:b/>
        </w:rPr>
        <w:t xml:space="preserve">  </w:t>
      </w:r>
    </w:p>
    <w:p w:rsidR="000F489A" w:rsidRDefault="000F489A" w:rsidP="000F489A">
      <w:pPr>
        <w:pStyle w:val="BodyTextIndent"/>
        <w:tabs>
          <w:tab w:val="clear" w:pos="720"/>
          <w:tab w:val="left" w:pos="900"/>
        </w:tabs>
        <w:ind w:left="720"/>
        <w:rPr>
          <w:rFonts w:ascii="Arial" w:hAnsi="Arial" w:cs="Arial"/>
          <w:b/>
        </w:rPr>
      </w:pPr>
    </w:p>
    <w:p w:rsidR="00747432" w:rsidRPr="005C59F0" w:rsidRDefault="001B2742" w:rsidP="000F489A">
      <w:pPr>
        <w:pStyle w:val="BodyTextIndent"/>
        <w:tabs>
          <w:tab w:val="clear" w:pos="720"/>
          <w:tab w:val="left" w:pos="900"/>
        </w:tabs>
        <w:ind w:left="720"/>
        <w:rPr>
          <w:rFonts w:ascii="Arial" w:hAnsi="Arial" w:cs="Arial"/>
          <w:b/>
        </w:rPr>
      </w:pPr>
      <w:r>
        <w:rPr>
          <w:rFonts w:ascii="Arial" w:hAnsi="Arial" w:cs="Arial"/>
        </w:rPr>
        <w:t>APHL</w:t>
      </w:r>
      <w:r w:rsidR="00747432" w:rsidRPr="000E5DD0">
        <w:rPr>
          <w:rFonts w:ascii="Arial" w:hAnsi="Arial" w:cs="Arial"/>
        </w:rPr>
        <w:t xml:space="preserve"> has organized this project in a manner that solicited input from all levels with</w:t>
      </w:r>
      <w:r w:rsidR="00747432">
        <w:rPr>
          <w:rFonts w:ascii="Arial" w:hAnsi="Arial" w:cs="Arial"/>
        </w:rPr>
        <w:t>in the o</w:t>
      </w:r>
      <w:r w:rsidR="00747432" w:rsidRPr="000E5DD0">
        <w:rPr>
          <w:rFonts w:ascii="Arial" w:hAnsi="Arial" w:cs="Arial"/>
        </w:rPr>
        <w:t xml:space="preserve">rganization.  The evaluation, selection and implementation of a </w:t>
      </w:r>
      <w:r w:rsidR="009C54E7">
        <w:rPr>
          <w:rFonts w:ascii="Arial" w:hAnsi="Arial" w:cs="Arial"/>
        </w:rPr>
        <w:t xml:space="preserve">financial </w:t>
      </w:r>
      <w:r w:rsidR="00747432">
        <w:rPr>
          <w:rFonts w:ascii="Arial" w:hAnsi="Arial" w:cs="Arial"/>
        </w:rPr>
        <w:t>management s</w:t>
      </w:r>
      <w:r w:rsidR="00747432" w:rsidRPr="000E5DD0">
        <w:rPr>
          <w:rFonts w:ascii="Arial" w:hAnsi="Arial" w:cs="Arial"/>
        </w:rPr>
        <w:t>ystem</w:t>
      </w:r>
      <w:r w:rsidR="00935815">
        <w:rPr>
          <w:rFonts w:ascii="Arial" w:hAnsi="Arial" w:cs="Arial"/>
        </w:rPr>
        <w:t xml:space="preserve"> that allows </w:t>
      </w:r>
      <w:r w:rsidR="009C54E7">
        <w:rPr>
          <w:rFonts w:ascii="Arial" w:hAnsi="Arial" w:cs="Arial"/>
        </w:rPr>
        <w:t>for the proper recoding of transactions and user capability across the organization</w:t>
      </w:r>
      <w:r w:rsidR="00747432" w:rsidRPr="000E5DD0">
        <w:rPr>
          <w:rFonts w:ascii="Arial" w:hAnsi="Arial" w:cs="Arial"/>
        </w:rPr>
        <w:t xml:space="preserve"> is supported by </w:t>
      </w:r>
      <w:r w:rsidR="000E25B9">
        <w:rPr>
          <w:rFonts w:ascii="Arial" w:hAnsi="Arial" w:cs="Arial"/>
        </w:rPr>
        <w:t xml:space="preserve">the </w:t>
      </w:r>
      <w:r>
        <w:rPr>
          <w:rFonts w:ascii="Arial" w:hAnsi="Arial" w:cs="Arial"/>
        </w:rPr>
        <w:t>APHL</w:t>
      </w:r>
      <w:r w:rsidR="000E25B9">
        <w:rPr>
          <w:rFonts w:ascii="Arial" w:hAnsi="Arial" w:cs="Arial"/>
        </w:rPr>
        <w:t xml:space="preserve"> management team</w:t>
      </w:r>
      <w:r w:rsidR="00747432" w:rsidRPr="000E5DD0">
        <w:rPr>
          <w:rFonts w:ascii="Arial" w:hAnsi="Arial" w:cs="Arial"/>
        </w:rPr>
        <w:t xml:space="preserve"> </w:t>
      </w:r>
      <w:r w:rsidR="00747432">
        <w:rPr>
          <w:rFonts w:ascii="Arial" w:hAnsi="Arial" w:cs="Arial"/>
        </w:rPr>
        <w:t xml:space="preserve">(Project Team) </w:t>
      </w:r>
      <w:r w:rsidR="00747432" w:rsidRPr="000E5DD0">
        <w:rPr>
          <w:rFonts w:ascii="Arial" w:hAnsi="Arial" w:cs="Arial"/>
        </w:rPr>
        <w:t>that ha</w:t>
      </w:r>
      <w:r w:rsidR="00747432">
        <w:rPr>
          <w:rFonts w:ascii="Arial" w:hAnsi="Arial" w:cs="Arial"/>
        </w:rPr>
        <w:t>s</w:t>
      </w:r>
      <w:r w:rsidR="00747432" w:rsidRPr="000E5DD0">
        <w:rPr>
          <w:rFonts w:ascii="Arial" w:hAnsi="Arial" w:cs="Arial"/>
        </w:rPr>
        <w:t xml:space="preserve"> specific functional expertise and were accountable for </w:t>
      </w:r>
      <w:r w:rsidR="00747432">
        <w:rPr>
          <w:rFonts w:ascii="Arial" w:hAnsi="Arial" w:cs="Arial"/>
        </w:rPr>
        <w:t xml:space="preserve">approving </w:t>
      </w:r>
      <w:r w:rsidR="00747432" w:rsidRPr="000E5DD0">
        <w:rPr>
          <w:rFonts w:ascii="Arial" w:hAnsi="Arial" w:cs="Arial"/>
        </w:rPr>
        <w:t xml:space="preserve">the requirements </w:t>
      </w:r>
      <w:r w:rsidR="00747432">
        <w:rPr>
          <w:rFonts w:ascii="Arial" w:hAnsi="Arial" w:cs="Arial"/>
        </w:rPr>
        <w:t xml:space="preserve">outlined in this </w:t>
      </w:r>
      <w:r w:rsidR="000E25B9">
        <w:rPr>
          <w:rFonts w:ascii="Arial" w:hAnsi="Arial" w:cs="Arial"/>
        </w:rPr>
        <w:t xml:space="preserve">Request for </w:t>
      </w:r>
      <w:r w:rsidR="00ED6191">
        <w:rPr>
          <w:rFonts w:ascii="Arial" w:hAnsi="Arial" w:cs="Arial"/>
        </w:rPr>
        <w:t>Proposal</w:t>
      </w:r>
      <w:r w:rsidR="00935815">
        <w:rPr>
          <w:rFonts w:ascii="Arial" w:hAnsi="Arial" w:cs="Arial"/>
        </w:rPr>
        <w:t xml:space="preserve"> (RFP)</w:t>
      </w:r>
      <w:r w:rsidR="00747432" w:rsidRPr="000E5DD0">
        <w:rPr>
          <w:rFonts w:ascii="Arial" w:hAnsi="Arial" w:cs="Arial"/>
        </w:rPr>
        <w:t xml:space="preserve">.    </w:t>
      </w:r>
    </w:p>
    <w:p w:rsidR="000F489A" w:rsidRPr="000F489A" w:rsidRDefault="00A84834" w:rsidP="005C59F0">
      <w:pPr>
        <w:pStyle w:val="BodyTextIndent"/>
        <w:numPr>
          <w:ilvl w:val="1"/>
          <w:numId w:val="1"/>
        </w:numPr>
        <w:tabs>
          <w:tab w:val="clear" w:pos="825"/>
          <w:tab w:val="num" w:pos="720"/>
          <w:tab w:val="left" w:pos="900"/>
        </w:tabs>
        <w:spacing w:before="240"/>
        <w:ind w:left="720" w:hanging="634"/>
        <w:rPr>
          <w:rFonts w:ascii="Arial" w:hAnsi="Arial" w:cs="Arial"/>
          <w:smallCaps/>
        </w:rPr>
      </w:pPr>
      <w:r w:rsidRPr="000E5DD0">
        <w:rPr>
          <w:rFonts w:ascii="Arial" w:hAnsi="Arial" w:cs="Arial"/>
          <w:b/>
        </w:rPr>
        <w:t>PROJECT OBJECTIVE:</w:t>
      </w:r>
      <w:r w:rsidRPr="000E5DD0">
        <w:rPr>
          <w:rFonts w:ascii="Arial" w:hAnsi="Arial" w:cs="Arial"/>
        </w:rPr>
        <w:t xml:space="preserve"> </w:t>
      </w:r>
    </w:p>
    <w:p w:rsidR="005C59F0" w:rsidRPr="000E5DD0" w:rsidRDefault="001B2742" w:rsidP="000F489A">
      <w:pPr>
        <w:pStyle w:val="BodyTextIndent"/>
        <w:tabs>
          <w:tab w:val="clear" w:pos="720"/>
          <w:tab w:val="left" w:pos="900"/>
        </w:tabs>
        <w:spacing w:before="240"/>
        <w:ind w:left="720"/>
        <w:rPr>
          <w:rFonts w:ascii="Arial" w:hAnsi="Arial" w:cs="Arial"/>
          <w:smallCaps/>
        </w:rPr>
      </w:pPr>
      <w:r>
        <w:rPr>
          <w:rFonts w:ascii="Arial" w:hAnsi="Arial" w:cs="Arial"/>
        </w:rPr>
        <w:t>APHL</w:t>
      </w:r>
      <w:r w:rsidR="005C59F0">
        <w:rPr>
          <w:rFonts w:ascii="Arial" w:hAnsi="Arial" w:cs="Arial"/>
        </w:rPr>
        <w:t xml:space="preserve"> desires a fully integrated </w:t>
      </w:r>
      <w:r w:rsidR="00ED6191">
        <w:rPr>
          <w:rFonts w:ascii="Arial" w:hAnsi="Arial" w:cs="Arial"/>
        </w:rPr>
        <w:t>financial management and project accounting solution</w:t>
      </w:r>
      <w:r w:rsidR="005C59F0">
        <w:rPr>
          <w:rFonts w:ascii="Arial" w:hAnsi="Arial" w:cs="Arial"/>
        </w:rPr>
        <w:t xml:space="preserve"> for t</w:t>
      </w:r>
      <w:r w:rsidR="00ED6191">
        <w:rPr>
          <w:rFonts w:ascii="Arial" w:hAnsi="Arial" w:cs="Arial"/>
        </w:rPr>
        <w:t xml:space="preserve">he requirements defined in the attached requirements document.  APHL currently uses Microsoft </w:t>
      </w:r>
      <w:r w:rsidR="009C54E7">
        <w:rPr>
          <w:rFonts w:ascii="Arial" w:hAnsi="Arial" w:cs="Arial"/>
        </w:rPr>
        <w:t xml:space="preserve">Dynamics SL </w:t>
      </w:r>
      <w:r w:rsidR="00ED6191">
        <w:rPr>
          <w:rFonts w:ascii="Arial" w:hAnsi="Arial" w:cs="Arial"/>
        </w:rPr>
        <w:t xml:space="preserve">for its financial management and project accounting needs.  While the use of this application has </w:t>
      </w:r>
      <w:r w:rsidR="005C59F0">
        <w:rPr>
          <w:rFonts w:ascii="Arial" w:hAnsi="Arial" w:cs="Arial"/>
        </w:rPr>
        <w:t xml:space="preserve">improved the effectiveness of specific functional areas, </w:t>
      </w:r>
      <w:r w:rsidR="00ED6191">
        <w:rPr>
          <w:rFonts w:ascii="Arial" w:hAnsi="Arial" w:cs="Arial"/>
        </w:rPr>
        <w:t xml:space="preserve">it </w:t>
      </w:r>
      <w:r w:rsidR="005C59F0">
        <w:rPr>
          <w:rFonts w:ascii="Arial" w:hAnsi="Arial" w:cs="Arial"/>
        </w:rPr>
        <w:t xml:space="preserve">has </w:t>
      </w:r>
      <w:r w:rsidR="005C59F0" w:rsidRPr="004E4278">
        <w:rPr>
          <w:rFonts w:ascii="Arial" w:hAnsi="Arial" w:cs="Arial"/>
        </w:rPr>
        <w:t xml:space="preserve">not </w:t>
      </w:r>
      <w:r w:rsidR="005C59F0">
        <w:rPr>
          <w:rFonts w:ascii="Arial" w:hAnsi="Arial" w:cs="Arial"/>
        </w:rPr>
        <w:t>satisfied the increased demand for information sharing among multiple users</w:t>
      </w:r>
      <w:r w:rsidR="00ED6191">
        <w:rPr>
          <w:rFonts w:ascii="Arial" w:hAnsi="Arial" w:cs="Arial"/>
        </w:rPr>
        <w:t xml:space="preserve"> and increased functional requirements</w:t>
      </w:r>
      <w:r w:rsidR="005C59F0">
        <w:rPr>
          <w:rFonts w:ascii="Arial" w:hAnsi="Arial" w:cs="Arial"/>
        </w:rPr>
        <w:t>.</w:t>
      </w:r>
    </w:p>
    <w:p w:rsidR="005C59F0" w:rsidRDefault="005C59F0" w:rsidP="005C59F0">
      <w:pPr>
        <w:pStyle w:val="BodyTextIndent"/>
        <w:tabs>
          <w:tab w:val="left" w:pos="900"/>
        </w:tabs>
        <w:ind w:left="720"/>
        <w:rPr>
          <w:rFonts w:ascii="Arial" w:hAnsi="Arial" w:cs="Arial"/>
        </w:rPr>
      </w:pPr>
    </w:p>
    <w:p w:rsidR="00A84834" w:rsidRPr="000E5DD0" w:rsidRDefault="001B1688" w:rsidP="005C59F0">
      <w:pPr>
        <w:pStyle w:val="BodyTextIndent"/>
        <w:tabs>
          <w:tab w:val="left" w:pos="900"/>
        </w:tabs>
        <w:ind w:left="720"/>
        <w:rPr>
          <w:rFonts w:ascii="Arial" w:hAnsi="Arial" w:cs="Arial"/>
        </w:rPr>
      </w:pPr>
      <w:r>
        <w:rPr>
          <w:rFonts w:ascii="Arial" w:hAnsi="Arial" w:cs="Arial"/>
        </w:rPr>
        <w:t>Some of the specific</w:t>
      </w:r>
      <w:r w:rsidR="00A84834" w:rsidRPr="000E5DD0">
        <w:rPr>
          <w:rFonts w:ascii="Arial" w:hAnsi="Arial" w:cs="Arial"/>
        </w:rPr>
        <w:t xml:space="preserve"> issues that are motivating </w:t>
      </w:r>
      <w:r w:rsidR="001B2742">
        <w:rPr>
          <w:rFonts w:ascii="Arial" w:hAnsi="Arial" w:cs="Arial"/>
        </w:rPr>
        <w:t>APHL</w:t>
      </w:r>
      <w:r w:rsidR="00A84834" w:rsidRPr="000E5DD0">
        <w:rPr>
          <w:rFonts w:ascii="Arial" w:hAnsi="Arial" w:cs="Arial"/>
        </w:rPr>
        <w:t xml:space="preserve"> to search for alternatives to the current information </w:t>
      </w:r>
      <w:r w:rsidR="004E4278">
        <w:rPr>
          <w:rFonts w:ascii="Arial" w:hAnsi="Arial" w:cs="Arial"/>
        </w:rPr>
        <w:t xml:space="preserve">management </w:t>
      </w:r>
      <w:r w:rsidR="00A84834" w:rsidRPr="000E5DD0">
        <w:rPr>
          <w:rFonts w:ascii="Arial" w:hAnsi="Arial" w:cs="Arial"/>
        </w:rPr>
        <w:t xml:space="preserve">system </w:t>
      </w:r>
      <w:r w:rsidR="004E4278">
        <w:rPr>
          <w:rFonts w:ascii="Arial" w:hAnsi="Arial" w:cs="Arial"/>
        </w:rPr>
        <w:t>include but are not limited to the following</w:t>
      </w:r>
      <w:r w:rsidR="00A84834" w:rsidRPr="000E5DD0">
        <w:rPr>
          <w:rFonts w:ascii="Arial" w:hAnsi="Arial" w:cs="Arial"/>
        </w:rPr>
        <w:t>:</w:t>
      </w:r>
    </w:p>
    <w:p w:rsidR="00E62EFE" w:rsidRPr="00A16E75" w:rsidRDefault="00E62EFE" w:rsidP="00E62EFE">
      <w:pPr>
        <w:numPr>
          <w:ilvl w:val="0"/>
          <w:numId w:val="2"/>
        </w:numPr>
        <w:tabs>
          <w:tab w:val="clear" w:pos="720"/>
          <w:tab w:val="num" w:pos="1080"/>
        </w:tabs>
        <w:spacing w:before="120"/>
        <w:ind w:left="1080"/>
        <w:rPr>
          <w:rFonts w:ascii="Arial" w:hAnsi="Arial" w:cs="Arial"/>
          <w:sz w:val="20"/>
        </w:rPr>
      </w:pPr>
      <w:r w:rsidRPr="00A16E75">
        <w:rPr>
          <w:rFonts w:ascii="Arial" w:hAnsi="Arial" w:cs="Arial"/>
          <w:sz w:val="20"/>
        </w:rPr>
        <w:t>Limitation of the existing system to handle multi-company and multi-currency transaction processing and reporting</w:t>
      </w:r>
      <w:r w:rsidR="00754AD3">
        <w:rPr>
          <w:rFonts w:ascii="Arial" w:hAnsi="Arial" w:cs="Arial"/>
          <w:sz w:val="20"/>
        </w:rPr>
        <w:t>.</w:t>
      </w:r>
    </w:p>
    <w:p w:rsidR="00A84834" w:rsidRPr="00A16E75" w:rsidRDefault="00A84834" w:rsidP="004E4620">
      <w:pPr>
        <w:numPr>
          <w:ilvl w:val="0"/>
          <w:numId w:val="2"/>
        </w:numPr>
        <w:tabs>
          <w:tab w:val="clear" w:pos="720"/>
          <w:tab w:val="num" w:pos="1080"/>
        </w:tabs>
        <w:spacing w:before="120"/>
        <w:ind w:left="1080"/>
        <w:rPr>
          <w:rFonts w:ascii="Arial" w:hAnsi="Arial" w:cs="Arial"/>
          <w:sz w:val="20"/>
        </w:rPr>
      </w:pPr>
      <w:r w:rsidRPr="00A16E75">
        <w:rPr>
          <w:rFonts w:ascii="Arial" w:hAnsi="Arial" w:cs="Arial"/>
          <w:sz w:val="20"/>
        </w:rPr>
        <w:t xml:space="preserve">Project Managers have difficulty accessing accurate and timely </w:t>
      </w:r>
      <w:r w:rsidR="009C54E7" w:rsidRPr="00A16E75">
        <w:rPr>
          <w:rFonts w:ascii="Arial" w:hAnsi="Arial" w:cs="Arial"/>
          <w:sz w:val="20"/>
        </w:rPr>
        <w:t>financial reporting</w:t>
      </w:r>
      <w:r w:rsidR="00A16E75">
        <w:rPr>
          <w:rFonts w:ascii="Arial" w:hAnsi="Arial" w:cs="Arial"/>
          <w:sz w:val="20"/>
        </w:rPr>
        <w:t xml:space="preserve"> i</w:t>
      </w:r>
      <w:r w:rsidRPr="00A16E75">
        <w:rPr>
          <w:rFonts w:ascii="Arial" w:hAnsi="Arial" w:cs="Arial"/>
          <w:sz w:val="20"/>
        </w:rPr>
        <w:t xml:space="preserve">nformation with which to manage their </w:t>
      </w:r>
      <w:r w:rsidR="009C54E7" w:rsidRPr="00A16E75">
        <w:rPr>
          <w:rFonts w:ascii="Arial" w:hAnsi="Arial" w:cs="Arial"/>
          <w:sz w:val="20"/>
        </w:rPr>
        <w:t>projects or departments</w:t>
      </w:r>
      <w:r w:rsidRPr="00A16E75">
        <w:rPr>
          <w:rFonts w:ascii="Arial" w:hAnsi="Arial" w:cs="Arial"/>
          <w:sz w:val="20"/>
        </w:rPr>
        <w:t>.</w:t>
      </w:r>
      <w:r w:rsidR="00A16E75" w:rsidRPr="00A16E75">
        <w:rPr>
          <w:rFonts w:ascii="Arial" w:hAnsi="Arial" w:cs="Arial"/>
          <w:sz w:val="20"/>
        </w:rPr>
        <w:t xml:space="preserve"> </w:t>
      </w:r>
    </w:p>
    <w:p w:rsidR="004E4278" w:rsidRPr="00A16E75" w:rsidRDefault="00A85DFC" w:rsidP="004E4278">
      <w:pPr>
        <w:numPr>
          <w:ilvl w:val="0"/>
          <w:numId w:val="2"/>
        </w:numPr>
        <w:tabs>
          <w:tab w:val="clear" w:pos="720"/>
          <w:tab w:val="num" w:pos="1080"/>
        </w:tabs>
        <w:spacing w:before="120"/>
        <w:ind w:left="1080"/>
        <w:rPr>
          <w:rFonts w:ascii="Arial" w:hAnsi="Arial" w:cs="Arial"/>
          <w:sz w:val="20"/>
        </w:rPr>
      </w:pPr>
      <w:r w:rsidRPr="00A16E75">
        <w:rPr>
          <w:rFonts w:ascii="Arial" w:hAnsi="Arial" w:cs="Arial"/>
          <w:sz w:val="20"/>
        </w:rPr>
        <w:t>Limitations of the existing system</w:t>
      </w:r>
      <w:r w:rsidR="00CA2310" w:rsidRPr="00A16E75">
        <w:rPr>
          <w:rFonts w:ascii="Arial" w:hAnsi="Arial" w:cs="Arial"/>
          <w:sz w:val="20"/>
        </w:rPr>
        <w:t>s</w:t>
      </w:r>
      <w:r w:rsidRPr="00A16E75">
        <w:rPr>
          <w:rFonts w:ascii="Arial" w:hAnsi="Arial" w:cs="Arial"/>
          <w:sz w:val="20"/>
        </w:rPr>
        <w:t xml:space="preserve"> to be upgraded </w:t>
      </w:r>
      <w:r w:rsidR="000749C2" w:rsidRPr="00A16E75">
        <w:rPr>
          <w:rFonts w:ascii="Arial" w:hAnsi="Arial" w:cs="Arial"/>
          <w:sz w:val="20"/>
        </w:rPr>
        <w:t xml:space="preserve">to satisfy </w:t>
      </w:r>
      <w:r w:rsidR="001B2742" w:rsidRPr="00A16E75">
        <w:rPr>
          <w:rFonts w:ascii="Arial" w:hAnsi="Arial" w:cs="Arial"/>
          <w:sz w:val="20"/>
        </w:rPr>
        <w:t>APHL</w:t>
      </w:r>
      <w:r w:rsidR="000749C2" w:rsidRPr="00A16E75">
        <w:rPr>
          <w:rFonts w:ascii="Arial" w:hAnsi="Arial" w:cs="Arial"/>
          <w:sz w:val="20"/>
        </w:rPr>
        <w:t xml:space="preserve"> </w:t>
      </w:r>
      <w:r w:rsidR="009C54E7" w:rsidRPr="00A16E75">
        <w:rPr>
          <w:rFonts w:ascii="Arial" w:hAnsi="Arial" w:cs="Arial"/>
          <w:sz w:val="20"/>
        </w:rPr>
        <w:t>financial</w:t>
      </w:r>
      <w:r w:rsidR="000749C2" w:rsidRPr="00A16E75">
        <w:rPr>
          <w:rFonts w:ascii="Arial" w:hAnsi="Arial" w:cs="Arial"/>
          <w:sz w:val="20"/>
        </w:rPr>
        <w:t xml:space="preserve"> management requirements </w:t>
      </w:r>
      <w:r w:rsidRPr="00A16E75">
        <w:rPr>
          <w:rFonts w:ascii="Arial" w:hAnsi="Arial" w:cs="Arial"/>
          <w:sz w:val="20"/>
        </w:rPr>
        <w:t>and take advantage of evolving technology.</w:t>
      </w:r>
    </w:p>
    <w:p w:rsidR="000749C2" w:rsidRDefault="001B1688" w:rsidP="000749C2">
      <w:pPr>
        <w:spacing w:before="120"/>
        <w:ind w:left="720"/>
        <w:rPr>
          <w:rFonts w:ascii="Arial" w:hAnsi="Arial" w:cs="Arial"/>
          <w:sz w:val="20"/>
        </w:rPr>
      </w:pPr>
      <w:r>
        <w:rPr>
          <w:rFonts w:ascii="Arial" w:hAnsi="Arial" w:cs="Arial"/>
          <w:sz w:val="20"/>
        </w:rPr>
        <w:t xml:space="preserve">At a minimum, </w:t>
      </w:r>
      <w:r w:rsidR="001B2742">
        <w:rPr>
          <w:rFonts w:ascii="Arial" w:hAnsi="Arial" w:cs="Arial"/>
          <w:sz w:val="20"/>
        </w:rPr>
        <w:t>APHL</w:t>
      </w:r>
      <w:r w:rsidR="000749C2">
        <w:rPr>
          <w:rFonts w:ascii="Arial" w:hAnsi="Arial" w:cs="Arial"/>
          <w:sz w:val="20"/>
        </w:rPr>
        <w:t xml:space="preserve"> anticipates the </w:t>
      </w:r>
      <w:r>
        <w:rPr>
          <w:rFonts w:ascii="Arial" w:hAnsi="Arial" w:cs="Arial"/>
          <w:sz w:val="20"/>
        </w:rPr>
        <w:t>selected solution will provide the following:</w:t>
      </w:r>
    </w:p>
    <w:p w:rsidR="000749C2" w:rsidRPr="001B1688" w:rsidRDefault="000749C2" w:rsidP="001B1688">
      <w:pPr>
        <w:numPr>
          <w:ilvl w:val="0"/>
          <w:numId w:val="2"/>
        </w:numPr>
        <w:tabs>
          <w:tab w:val="clear" w:pos="720"/>
          <w:tab w:val="num" w:pos="1080"/>
        </w:tabs>
        <w:spacing w:before="120"/>
        <w:ind w:left="1080"/>
        <w:rPr>
          <w:rFonts w:ascii="Arial" w:hAnsi="Arial" w:cs="Arial"/>
          <w:sz w:val="20"/>
        </w:rPr>
      </w:pPr>
      <w:r w:rsidRPr="00663E78">
        <w:rPr>
          <w:rFonts w:ascii="Arial" w:hAnsi="Arial" w:cs="Arial"/>
          <w:sz w:val="20"/>
        </w:rPr>
        <w:t xml:space="preserve">Flexibility to support multiple companies with satellite office operations </w:t>
      </w:r>
      <w:r w:rsidR="00E62EFE">
        <w:rPr>
          <w:rFonts w:ascii="Arial" w:hAnsi="Arial" w:cs="Arial"/>
          <w:sz w:val="20"/>
        </w:rPr>
        <w:t xml:space="preserve">in resource-poor settings, primarily the continent of Africa at the moment, </w:t>
      </w:r>
      <w:r w:rsidRPr="00663E78">
        <w:rPr>
          <w:rFonts w:ascii="Arial" w:hAnsi="Arial" w:cs="Arial"/>
          <w:sz w:val="20"/>
        </w:rPr>
        <w:t>and allow for ease of navigation between companies for those employees that are responsible for information management between the companies/divisions.</w:t>
      </w:r>
    </w:p>
    <w:p w:rsidR="000749C2" w:rsidRPr="00663E78" w:rsidRDefault="00ED6191" w:rsidP="001B1688">
      <w:pPr>
        <w:numPr>
          <w:ilvl w:val="0"/>
          <w:numId w:val="2"/>
        </w:numPr>
        <w:tabs>
          <w:tab w:val="clear" w:pos="720"/>
          <w:tab w:val="num" w:pos="1080"/>
        </w:tabs>
        <w:spacing w:before="120"/>
        <w:ind w:left="1080"/>
        <w:rPr>
          <w:rFonts w:ascii="Arial" w:hAnsi="Arial" w:cs="Arial"/>
          <w:b/>
          <w:sz w:val="20"/>
        </w:rPr>
      </w:pPr>
      <w:r>
        <w:rPr>
          <w:rFonts w:ascii="Arial" w:hAnsi="Arial" w:cs="Arial"/>
          <w:sz w:val="20"/>
        </w:rPr>
        <w:t>Provide Multi-Currency capabilities.</w:t>
      </w:r>
    </w:p>
    <w:p w:rsidR="000749C2" w:rsidRPr="001B1688" w:rsidRDefault="00E50CCC" w:rsidP="001B1688">
      <w:pPr>
        <w:numPr>
          <w:ilvl w:val="0"/>
          <w:numId w:val="2"/>
        </w:numPr>
        <w:tabs>
          <w:tab w:val="clear" w:pos="720"/>
          <w:tab w:val="num" w:pos="1080"/>
        </w:tabs>
        <w:spacing w:before="120"/>
        <w:ind w:left="1080"/>
        <w:rPr>
          <w:rFonts w:ascii="Arial" w:hAnsi="Arial" w:cs="Arial"/>
          <w:sz w:val="20"/>
        </w:rPr>
      </w:pPr>
      <w:r>
        <w:rPr>
          <w:rFonts w:ascii="Arial" w:hAnsi="Arial" w:cs="Arial"/>
          <w:sz w:val="20"/>
        </w:rPr>
        <w:t xml:space="preserve">Support </w:t>
      </w:r>
      <w:r w:rsidR="000749C2" w:rsidRPr="00663E78">
        <w:rPr>
          <w:rFonts w:ascii="Arial" w:hAnsi="Arial" w:cs="Arial"/>
          <w:sz w:val="20"/>
        </w:rPr>
        <w:t>automated workflow that is integrated with a document management solution</w:t>
      </w:r>
      <w:r w:rsidR="00935815">
        <w:rPr>
          <w:rFonts w:ascii="Arial" w:hAnsi="Arial" w:cs="Arial"/>
          <w:sz w:val="20"/>
        </w:rPr>
        <w:t>.</w:t>
      </w:r>
    </w:p>
    <w:p w:rsidR="001B1688" w:rsidRPr="001B1688" w:rsidRDefault="00E50CCC" w:rsidP="000517D2">
      <w:pPr>
        <w:numPr>
          <w:ilvl w:val="0"/>
          <w:numId w:val="2"/>
        </w:numPr>
        <w:tabs>
          <w:tab w:val="clear" w:pos="720"/>
          <w:tab w:val="num" w:pos="1080"/>
        </w:tabs>
        <w:spacing w:before="120"/>
        <w:ind w:left="1080"/>
        <w:rPr>
          <w:rFonts w:ascii="Arial" w:hAnsi="Arial" w:cs="Arial"/>
          <w:sz w:val="20"/>
        </w:rPr>
      </w:pPr>
      <w:r>
        <w:rPr>
          <w:rFonts w:ascii="Arial" w:hAnsi="Arial" w:cs="Arial"/>
          <w:sz w:val="20"/>
        </w:rPr>
        <w:lastRenderedPageBreak/>
        <w:t>P</w:t>
      </w:r>
      <w:r w:rsidR="000749C2" w:rsidRPr="00663E78">
        <w:rPr>
          <w:rFonts w:ascii="Arial" w:hAnsi="Arial" w:cs="Arial"/>
          <w:sz w:val="20"/>
        </w:rPr>
        <w:t>rovide “dashboard”-type executive reporting</w:t>
      </w:r>
      <w:r w:rsidR="001B1688">
        <w:rPr>
          <w:rFonts w:ascii="Arial" w:hAnsi="Arial" w:cs="Arial"/>
          <w:sz w:val="20"/>
        </w:rPr>
        <w:t xml:space="preserve"> and </w:t>
      </w:r>
      <w:r w:rsidR="001B1688" w:rsidRPr="00663E78">
        <w:rPr>
          <w:rFonts w:ascii="Arial" w:hAnsi="Arial" w:cs="Arial"/>
          <w:sz w:val="20"/>
        </w:rPr>
        <w:t>create custom reports based on both financial and unit measurements.</w:t>
      </w:r>
      <w:r w:rsidR="000517D2">
        <w:rPr>
          <w:rFonts w:ascii="Arial" w:hAnsi="Arial" w:cs="Arial"/>
          <w:sz w:val="20"/>
        </w:rPr>
        <w:t xml:space="preserve">  More specifically, s</w:t>
      </w:r>
      <w:r w:rsidR="000517D2" w:rsidRPr="000517D2">
        <w:rPr>
          <w:rFonts w:ascii="Arial" w:hAnsi="Arial" w:cs="Arial"/>
          <w:sz w:val="20"/>
        </w:rPr>
        <w:t xml:space="preserve">ummarized management reports </w:t>
      </w:r>
      <w:r w:rsidR="000517D2">
        <w:rPr>
          <w:rFonts w:ascii="Arial" w:hAnsi="Arial" w:cs="Arial"/>
          <w:sz w:val="20"/>
        </w:rPr>
        <w:t>must</w:t>
      </w:r>
      <w:r w:rsidR="001F6505">
        <w:rPr>
          <w:rFonts w:ascii="Arial" w:hAnsi="Arial" w:cs="Arial"/>
          <w:sz w:val="20"/>
        </w:rPr>
        <w:t xml:space="preserve"> provide user defined </w:t>
      </w:r>
      <w:r w:rsidR="000517D2" w:rsidRPr="000517D2">
        <w:rPr>
          <w:rFonts w:ascii="Arial" w:hAnsi="Arial" w:cs="Arial"/>
          <w:sz w:val="20"/>
        </w:rPr>
        <w:t xml:space="preserve">metrics </w:t>
      </w:r>
      <w:r w:rsidR="000517D2">
        <w:rPr>
          <w:rFonts w:ascii="Arial" w:hAnsi="Arial" w:cs="Arial"/>
          <w:sz w:val="20"/>
        </w:rPr>
        <w:t>that are</w:t>
      </w:r>
      <w:r w:rsidR="000517D2" w:rsidRPr="000517D2">
        <w:rPr>
          <w:rFonts w:ascii="Arial" w:hAnsi="Arial" w:cs="Arial"/>
          <w:sz w:val="20"/>
        </w:rPr>
        <w:t xml:space="preserve"> readily available, integrated and flexible.</w:t>
      </w:r>
    </w:p>
    <w:p w:rsidR="00A60076" w:rsidRDefault="00E50CCC" w:rsidP="00A60076">
      <w:pPr>
        <w:numPr>
          <w:ilvl w:val="0"/>
          <w:numId w:val="2"/>
        </w:numPr>
        <w:tabs>
          <w:tab w:val="clear" w:pos="720"/>
          <w:tab w:val="num" w:pos="1080"/>
        </w:tabs>
        <w:spacing w:before="120"/>
        <w:ind w:left="1080"/>
        <w:rPr>
          <w:rFonts w:ascii="Arial" w:hAnsi="Arial" w:cs="Arial"/>
          <w:sz w:val="20"/>
        </w:rPr>
      </w:pPr>
      <w:r w:rsidRPr="000F489A">
        <w:rPr>
          <w:rFonts w:ascii="Arial" w:hAnsi="Arial" w:cs="Arial"/>
          <w:sz w:val="20"/>
        </w:rPr>
        <w:t>I</w:t>
      </w:r>
      <w:r w:rsidR="000749C2" w:rsidRPr="000F489A">
        <w:rPr>
          <w:rFonts w:ascii="Arial" w:hAnsi="Arial" w:cs="Arial"/>
          <w:sz w:val="20"/>
        </w:rPr>
        <w:t>ntegr</w:t>
      </w:r>
      <w:r w:rsidR="001F6505" w:rsidRPr="000F489A">
        <w:rPr>
          <w:rFonts w:ascii="Arial" w:hAnsi="Arial" w:cs="Arial"/>
          <w:sz w:val="20"/>
        </w:rPr>
        <w:t>ate with other software solutions</w:t>
      </w:r>
      <w:r w:rsidR="000749C2" w:rsidRPr="000F489A">
        <w:rPr>
          <w:rFonts w:ascii="Arial" w:hAnsi="Arial" w:cs="Arial"/>
          <w:sz w:val="20"/>
        </w:rPr>
        <w:t xml:space="preserve"> as defined by </w:t>
      </w:r>
      <w:r w:rsidR="001B2742" w:rsidRPr="000F489A">
        <w:rPr>
          <w:rFonts w:ascii="Arial" w:hAnsi="Arial" w:cs="Arial"/>
          <w:sz w:val="20"/>
        </w:rPr>
        <w:t>APHL</w:t>
      </w:r>
      <w:r w:rsidR="00935815" w:rsidRPr="000F489A">
        <w:rPr>
          <w:rFonts w:ascii="Arial" w:hAnsi="Arial" w:cs="Arial"/>
          <w:sz w:val="20"/>
        </w:rPr>
        <w:t>.</w:t>
      </w:r>
    </w:p>
    <w:p w:rsidR="000F489A" w:rsidRPr="000F489A" w:rsidRDefault="000F489A" w:rsidP="000F489A">
      <w:pPr>
        <w:spacing w:before="120"/>
        <w:ind w:left="1080"/>
        <w:rPr>
          <w:rFonts w:ascii="Arial" w:hAnsi="Arial" w:cs="Arial"/>
          <w:sz w:val="20"/>
        </w:rPr>
      </w:pPr>
    </w:p>
    <w:p w:rsidR="000F489A" w:rsidRPr="000F489A" w:rsidRDefault="005C59F0" w:rsidP="00C42793">
      <w:pPr>
        <w:pStyle w:val="BodyTextIndent"/>
        <w:numPr>
          <w:ilvl w:val="1"/>
          <w:numId w:val="1"/>
        </w:numPr>
        <w:tabs>
          <w:tab w:val="clear" w:pos="825"/>
          <w:tab w:val="num" w:pos="720"/>
          <w:tab w:val="left" w:pos="900"/>
        </w:tabs>
        <w:ind w:left="720" w:hanging="630"/>
        <w:rPr>
          <w:rFonts w:ascii="Arial" w:hAnsi="Arial" w:cs="Arial"/>
        </w:rPr>
      </w:pPr>
      <w:r w:rsidRPr="005C59F0">
        <w:rPr>
          <w:rFonts w:ascii="Arial" w:hAnsi="Arial" w:cs="Arial"/>
          <w:b/>
        </w:rPr>
        <w:t>FUNCTIONAL REQUIREMENTS:</w:t>
      </w:r>
      <w:r>
        <w:rPr>
          <w:rFonts w:ascii="Arial" w:hAnsi="Arial" w:cs="Arial"/>
          <w:b/>
        </w:rPr>
        <w:t xml:space="preserve">  </w:t>
      </w:r>
    </w:p>
    <w:p w:rsidR="000F489A" w:rsidRPr="000F489A" w:rsidRDefault="000F489A" w:rsidP="000F489A">
      <w:pPr>
        <w:pStyle w:val="BodyTextIndent"/>
        <w:tabs>
          <w:tab w:val="clear" w:pos="720"/>
          <w:tab w:val="left" w:pos="900"/>
        </w:tabs>
        <w:ind w:left="720"/>
        <w:rPr>
          <w:rFonts w:ascii="Arial" w:hAnsi="Arial" w:cs="Arial"/>
        </w:rPr>
      </w:pPr>
    </w:p>
    <w:p w:rsidR="00B121F5" w:rsidRDefault="000517D2" w:rsidP="000F489A">
      <w:pPr>
        <w:pStyle w:val="BodyTextIndent"/>
        <w:tabs>
          <w:tab w:val="clear" w:pos="720"/>
          <w:tab w:val="left" w:pos="900"/>
        </w:tabs>
        <w:ind w:left="720"/>
        <w:rPr>
          <w:rFonts w:ascii="Arial" w:hAnsi="Arial" w:cs="Arial"/>
        </w:rPr>
      </w:pPr>
      <w:r>
        <w:rPr>
          <w:rFonts w:ascii="Arial" w:hAnsi="Arial" w:cs="Arial"/>
        </w:rPr>
        <w:t>Specific r</w:t>
      </w:r>
      <w:r w:rsidR="00304740">
        <w:rPr>
          <w:rFonts w:ascii="Arial" w:hAnsi="Arial" w:cs="Arial"/>
        </w:rPr>
        <w:t>equ</w:t>
      </w:r>
      <w:r w:rsidR="00C42793">
        <w:rPr>
          <w:rFonts w:ascii="Arial" w:hAnsi="Arial" w:cs="Arial"/>
        </w:rPr>
        <w:t>irements were documented for key functional area</w:t>
      </w:r>
      <w:r w:rsidR="00304740">
        <w:rPr>
          <w:rFonts w:ascii="Arial" w:hAnsi="Arial" w:cs="Arial"/>
        </w:rPr>
        <w:t xml:space="preserve">s of the </w:t>
      </w:r>
      <w:r w:rsidR="001B2742">
        <w:rPr>
          <w:rFonts w:ascii="Arial" w:hAnsi="Arial" w:cs="Arial"/>
        </w:rPr>
        <w:t>APHL</w:t>
      </w:r>
      <w:r w:rsidR="00304740">
        <w:rPr>
          <w:rFonts w:ascii="Arial" w:hAnsi="Arial" w:cs="Arial"/>
        </w:rPr>
        <w:t xml:space="preserve"> organization</w:t>
      </w:r>
      <w:r w:rsidR="002A5FA0">
        <w:rPr>
          <w:rFonts w:ascii="Arial" w:hAnsi="Arial" w:cs="Arial"/>
        </w:rPr>
        <w:t>.  These requirements will be used as a basis of the evaluation and include the following:</w:t>
      </w:r>
    </w:p>
    <w:p w:rsidR="002A5FA0" w:rsidRDefault="002A5FA0" w:rsidP="002A5FA0">
      <w:pPr>
        <w:pStyle w:val="BodyTextIndent"/>
        <w:tabs>
          <w:tab w:val="clear" w:pos="720"/>
          <w:tab w:val="left" w:pos="900"/>
        </w:tabs>
        <w:ind w:left="0"/>
        <w:rPr>
          <w:rFonts w:ascii="Arial" w:hAnsi="Arial" w:cs="Arial"/>
        </w:rPr>
      </w:pPr>
    </w:p>
    <w:tbl>
      <w:tblPr>
        <w:tblW w:w="0" w:type="auto"/>
        <w:tblInd w:w="828" w:type="dxa"/>
        <w:tblCellMar>
          <w:top w:w="43" w:type="dxa"/>
          <w:left w:w="115" w:type="dxa"/>
          <w:bottom w:w="43" w:type="dxa"/>
          <w:right w:w="115" w:type="dxa"/>
        </w:tblCellMar>
        <w:tblLook w:val="01E0" w:firstRow="1" w:lastRow="1" w:firstColumn="1" w:lastColumn="1" w:noHBand="0" w:noVBand="0"/>
      </w:tblPr>
      <w:tblGrid>
        <w:gridCol w:w="3877"/>
        <w:gridCol w:w="4474"/>
      </w:tblGrid>
      <w:tr w:rsidR="001F02BE" w:rsidRPr="00101E1C" w:rsidTr="001F02BE">
        <w:tc>
          <w:tcPr>
            <w:tcW w:w="3877" w:type="dxa"/>
          </w:tcPr>
          <w:p w:rsidR="001F02BE" w:rsidRPr="00101E1C" w:rsidRDefault="005D556A" w:rsidP="00101E1C">
            <w:pPr>
              <w:pStyle w:val="BodyTextIndent"/>
              <w:numPr>
                <w:ilvl w:val="0"/>
                <w:numId w:val="14"/>
              </w:numPr>
              <w:tabs>
                <w:tab w:val="clear" w:pos="720"/>
                <w:tab w:val="clear" w:pos="1440"/>
                <w:tab w:val="left" w:pos="391"/>
              </w:tabs>
              <w:ind w:left="391"/>
              <w:rPr>
                <w:rFonts w:ascii="Arial" w:hAnsi="Arial" w:cs="Arial"/>
              </w:rPr>
            </w:pPr>
            <w:r>
              <w:rPr>
                <w:rFonts w:ascii="Arial" w:hAnsi="Arial" w:cs="Arial"/>
              </w:rPr>
              <w:t>General Ledger</w:t>
            </w:r>
          </w:p>
        </w:tc>
        <w:tc>
          <w:tcPr>
            <w:tcW w:w="4474" w:type="dxa"/>
          </w:tcPr>
          <w:p w:rsidR="001F02BE" w:rsidRPr="00101E1C" w:rsidRDefault="005D556A" w:rsidP="00B849D2">
            <w:pPr>
              <w:pStyle w:val="BodyTextIndent"/>
              <w:numPr>
                <w:ilvl w:val="0"/>
                <w:numId w:val="14"/>
              </w:numPr>
              <w:tabs>
                <w:tab w:val="clear" w:pos="720"/>
                <w:tab w:val="clear" w:pos="1440"/>
                <w:tab w:val="left" w:pos="391"/>
              </w:tabs>
              <w:ind w:left="391"/>
              <w:rPr>
                <w:rFonts w:ascii="Arial" w:hAnsi="Arial" w:cs="Arial"/>
              </w:rPr>
            </w:pPr>
            <w:r>
              <w:rPr>
                <w:rFonts w:ascii="Arial" w:hAnsi="Arial" w:cs="Arial"/>
              </w:rPr>
              <w:t>Accounts Payable and Purchasing</w:t>
            </w:r>
          </w:p>
        </w:tc>
      </w:tr>
      <w:tr w:rsidR="001F02BE" w:rsidRPr="00101E1C" w:rsidTr="001F02BE">
        <w:trPr>
          <w:trHeight w:val="260"/>
        </w:trPr>
        <w:tc>
          <w:tcPr>
            <w:tcW w:w="3877" w:type="dxa"/>
          </w:tcPr>
          <w:p w:rsidR="001F02BE" w:rsidRPr="00101E1C" w:rsidRDefault="005D556A" w:rsidP="005D556A">
            <w:pPr>
              <w:pStyle w:val="BodyTextIndent"/>
              <w:numPr>
                <w:ilvl w:val="0"/>
                <w:numId w:val="14"/>
              </w:numPr>
              <w:tabs>
                <w:tab w:val="clear" w:pos="720"/>
                <w:tab w:val="clear" w:pos="1440"/>
                <w:tab w:val="clear" w:pos="3600"/>
                <w:tab w:val="left" w:pos="391"/>
                <w:tab w:val="left" w:pos="3942"/>
              </w:tabs>
              <w:ind w:left="391"/>
              <w:rPr>
                <w:rFonts w:ascii="Arial" w:hAnsi="Arial" w:cs="Arial"/>
              </w:rPr>
            </w:pPr>
            <w:r>
              <w:rPr>
                <w:rFonts w:ascii="Arial" w:hAnsi="Arial" w:cs="Arial"/>
              </w:rPr>
              <w:t>Accounts Receivable</w:t>
            </w:r>
          </w:p>
        </w:tc>
        <w:tc>
          <w:tcPr>
            <w:tcW w:w="4474" w:type="dxa"/>
          </w:tcPr>
          <w:p w:rsidR="001F02BE" w:rsidRPr="00101E1C" w:rsidRDefault="005D556A" w:rsidP="00B849D2">
            <w:pPr>
              <w:pStyle w:val="BodyTextIndent"/>
              <w:numPr>
                <w:ilvl w:val="0"/>
                <w:numId w:val="14"/>
              </w:numPr>
              <w:tabs>
                <w:tab w:val="clear" w:pos="720"/>
                <w:tab w:val="clear" w:pos="1440"/>
                <w:tab w:val="left" w:pos="391"/>
              </w:tabs>
              <w:ind w:left="391"/>
              <w:rPr>
                <w:rFonts w:ascii="Arial" w:hAnsi="Arial" w:cs="Arial"/>
              </w:rPr>
            </w:pPr>
            <w:r>
              <w:rPr>
                <w:rFonts w:ascii="Arial" w:hAnsi="Arial" w:cs="Arial"/>
              </w:rPr>
              <w:t>Contracts and Projects</w:t>
            </w:r>
          </w:p>
        </w:tc>
      </w:tr>
      <w:tr w:rsidR="001F02BE" w:rsidRPr="00101E1C" w:rsidTr="001F02BE">
        <w:tc>
          <w:tcPr>
            <w:tcW w:w="3877" w:type="dxa"/>
          </w:tcPr>
          <w:p w:rsidR="001F02BE" w:rsidRPr="00101E1C" w:rsidRDefault="005D556A" w:rsidP="00101E1C">
            <w:pPr>
              <w:pStyle w:val="BodyTextIndent"/>
              <w:numPr>
                <w:ilvl w:val="0"/>
                <w:numId w:val="14"/>
              </w:numPr>
              <w:tabs>
                <w:tab w:val="clear" w:pos="720"/>
                <w:tab w:val="clear" w:pos="1440"/>
                <w:tab w:val="left" w:pos="391"/>
              </w:tabs>
              <w:ind w:left="391"/>
              <w:rPr>
                <w:rFonts w:ascii="Arial" w:hAnsi="Arial" w:cs="Arial"/>
              </w:rPr>
            </w:pPr>
            <w:r>
              <w:rPr>
                <w:rFonts w:ascii="Arial" w:hAnsi="Arial" w:cs="Arial"/>
              </w:rPr>
              <w:t>Cash Management</w:t>
            </w:r>
          </w:p>
        </w:tc>
        <w:tc>
          <w:tcPr>
            <w:tcW w:w="4474" w:type="dxa"/>
          </w:tcPr>
          <w:p w:rsidR="001F02BE" w:rsidRPr="00101E1C" w:rsidRDefault="005D556A" w:rsidP="00101E1C">
            <w:pPr>
              <w:pStyle w:val="BodyTextIndent"/>
              <w:numPr>
                <w:ilvl w:val="0"/>
                <w:numId w:val="14"/>
              </w:numPr>
              <w:tabs>
                <w:tab w:val="clear" w:pos="720"/>
                <w:tab w:val="clear" w:pos="1440"/>
                <w:tab w:val="left" w:pos="391"/>
              </w:tabs>
              <w:ind w:left="391"/>
              <w:rPr>
                <w:rFonts w:ascii="Arial" w:hAnsi="Arial" w:cs="Arial"/>
              </w:rPr>
            </w:pPr>
            <w:r>
              <w:rPr>
                <w:rFonts w:ascii="Arial" w:hAnsi="Arial" w:cs="Arial"/>
              </w:rPr>
              <w:t>Fixed Assets</w:t>
            </w:r>
          </w:p>
        </w:tc>
      </w:tr>
      <w:tr w:rsidR="001F02BE" w:rsidRPr="00101E1C" w:rsidTr="001F02BE">
        <w:tc>
          <w:tcPr>
            <w:tcW w:w="3877" w:type="dxa"/>
          </w:tcPr>
          <w:p w:rsidR="001F02BE" w:rsidRPr="00101E1C" w:rsidRDefault="005D556A" w:rsidP="00D04454">
            <w:pPr>
              <w:pStyle w:val="BodyTextIndent"/>
              <w:numPr>
                <w:ilvl w:val="0"/>
                <w:numId w:val="14"/>
              </w:numPr>
              <w:tabs>
                <w:tab w:val="clear" w:pos="720"/>
                <w:tab w:val="clear" w:pos="1440"/>
                <w:tab w:val="left" w:pos="391"/>
              </w:tabs>
              <w:ind w:left="391"/>
              <w:rPr>
                <w:rFonts w:ascii="Arial" w:hAnsi="Arial" w:cs="Arial"/>
              </w:rPr>
            </w:pPr>
            <w:r>
              <w:rPr>
                <w:rFonts w:ascii="Arial" w:hAnsi="Arial" w:cs="Arial"/>
              </w:rPr>
              <w:t xml:space="preserve">Enterprise reporting </w:t>
            </w:r>
          </w:p>
        </w:tc>
        <w:tc>
          <w:tcPr>
            <w:tcW w:w="4474" w:type="dxa"/>
          </w:tcPr>
          <w:p w:rsidR="001F02BE" w:rsidRPr="00101E1C" w:rsidRDefault="001F02BE" w:rsidP="00523A64">
            <w:pPr>
              <w:pStyle w:val="BodyTextIndent"/>
              <w:tabs>
                <w:tab w:val="clear" w:pos="720"/>
                <w:tab w:val="clear" w:pos="1440"/>
                <w:tab w:val="left" w:pos="391"/>
              </w:tabs>
              <w:ind w:left="391"/>
              <w:rPr>
                <w:rFonts w:ascii="Arial" w:hAnsi="Arial" w:cs="Arial"/>
              </w:rPr>
            </w:pPr>
          </w:p>
        </w:tc>
      </w:tr>
    </w:tbl>
    <w:p w:rsidR="00451CC7" w:rsidRPr="000E5DD0" w:rsidRDefault="00451CC7" w:rsidP="001F02BE">
      <w:pPr>
        <w:pStyle w:val="BodyTextIndent"/>
        <w:tabs>
          <w:tab w:val="clear" w:pos="720"/>
          <w:tab w:val="clear" w:pos="1440"/>
          <w:tab w:val="clear" w:pos="2160"/>
          <w:tab w:val="left" w:pos="900"/>
        </w:tabs>
        <w:spacing w:before="120"/>
      </w:pPr>
    </w:p>
    <w:p w:rsidR="00162C65" w:rsidRPr="00D04454" w:rsidRDefault="008D5963" w:rsidP="004E4620">
      <w:pPr>
        <w:pStyle w:val="BodyTextIndent"/>
        <w:numPr>
          <w:ilvl w:val="1"/>
          <w:numId w:val="1"/>
        </w:numPr>
        <w:tabs>
          <w:tab w:val="clear" w:pos="825"/>
          <w:tab w:val="num" w:pos="720"/>
          <w:tab w:val="left" w:pos="900"/>
        </w:tabs>
        <w:ind w:left="720" w:hanging="630"/>
        <w:rPr>
          <w:rFonts w:ascii="Arial" w:hAnsi="Arial" w:cs="Arial"/>
          <w:b/>
        </w:rPr>
      </w:pPr>
      <w:r w:rsidRPr="00D04454">
        <w:rPr>
          <w:rFonts w:ascii="Arial" w:hAnsi="Arial" w:cs="Arial"/>
          <w:b/>
        </w:rPr>
        <w:t>A</w:t>
      </w:r>
      <w:r w:rsidR="00162C65" w:rsidRPr="00D04454">
        <w:rPr>
          <w:rFonts w:ascii="Arial" w:hAnsi="Arial" w:cs="Arial"/>
          <w:b/>
        </w:rPr>
        <w:t xml:space="preserve">NTICIPATED </w:t>
      </w:r>
      <w:r w:rsidR="00747432" w:rsidRPr="00D04454">
        <w:rPr>
          <w:rFonts w:ascii="Arial" w:hAnsi="Arial" w:cs="Arial"/>
          <w:b/>
        </w:rPr>
        <w:t>PROJECT DATES AND SCHEDULE</w:t>
      </w:r>
      <w:r w:rsidR="000F489A">
        <w:rPr>
          <w:rFonts w:ascii="Arial" w:hAnsi="Arial" w:cs="Arial"/>
          <w:b/>
        </w:rPr>
        <w:t>:</w:t>
      </w:r>
    </w:p>
    <w:p w:rsidR="00162C65" w:rsidRPr="000E5DD0" w:rsidRDefault="00162C65" w:rsidP="004E4620">
      <w:pPr>
        <w:rPr>
          <w:rFonts w:ascii="Arial" w:hAnsi="Arial" w:cs="Arial"/>
          <w:b/>
          <w:sz w:val="20"/>
        </w:rPr>
      </w:pPr>
    </w:p>
    <w:p w:rsidR="00162C65" w:rsidRPr="00715270" w:rsidRDefault="00162C65" w:rsidP="004E4620">
      <w:pPr>
        <w:ind w:left="720"/>
        <w:rPr>
          <w:rFonts w:ascii="Arial" w:hAnsi="Arial" w:cs="Arial"/>
          <w:sz w:val="20"/>
        </w:rPr>
      </w:pPr>
      <w:r w:rsidRPr="00715270">
        <w:rPr>
          <w:rFonts w:ascii="Arial" w:hAnsi="Arial" w:cs="Arial"/>
          <w:sz w:val="20"/>
        </w:rPr>
        <w:t xml:space="preserve">At this time, </w:t>
      </w:r>
      <w:r w:rsidR="001B2742">
        <w:rPr>
          <w:rFonts w:ascii="Arial" w:hAnsi="Arial" w:cs="Arial"/>
          <w:sz w:val="20"/>
        </w:rPr>
        <w:t>APHL</w:t>
      </w:r>
      <w:r w:rsidRPr="00715270">
        <w:rPr>
          <w:rFonts w:ascii="Arial" w:hAnsi="Arial" w:cs="Arial"/>
          <w:sz w:val="20"/>
        </w:rPr>
        <w:t xml:space="preserve"> anticipates the following schedule:</w:t>
      </w:r>
    </w:p>
    <w:p w:rsidR="00265D6F" w:rsidRPr="00715270" w:rsidRDefault="00265D6F" w:rsidP="004E4620">
      <w:pPr>
        <w:ind w:left="720"/>
        <w:rPr>
          <w:rFonts w:ascii="Arial" w:hAnsi="Arial" w:cs="Arial"/>
          <w:sz w:val="20"/>
        </w:rPr>
      </w:pPr>
    </w:p>
    <w:p w:rsidR="00162C65" w:rsidRDefault="00236AF6" w:rsidP="00523A64">
      <w:pPr>
        <w:tabs>
          <w:tab w:val="right" w:leader="dot" w:pos="8280"/>
        </w:tabs>
        <w:spacing w:before="60" w:line="240" w:lineRule="atLeast"/>
        <w:ind w:left="720"/>
        <w:rPr>
          <w:rFonts w:ascii="Arial" w:hAnsi="Arial" w:cs="Arial"/>
          <w:sz w:val="20"/>
        </w:rPr>
      </w:pPr>
      <w:r>
        <w:rPr>
          <w:rFonts w:ascii="Arial" w:hAnsi="Arial" w:cs="Arial"/>
          <w:sz w:val="20"/>
        </w:rPr>
        <w:t>RF</w:t>
      </w:r>
      <w:r w:rsidR="005D556A">
        <w:rPr>
          <w:rFonts w:ascii="Arial" w:hAnsi="Arial" w:cs="Arial"/>
          <w:sz w:val="20"/>
        </w:rPr>
        <w:t>P</w:t>
      </w:r>
      <w:r w:rsidR="00162C65" w:rsidRPr="00715270">
        <w:rPr>
          <w:rFonts w:ascii="Arial" w:hAnsi="Arial" w:cs="Arial"/>
          <w:sz w:val="20"/>
        </w:rPr>
        <w:t xml:space="preserve"> Issued:  </w:t>
      </w:r>
      <w:r w:rsidR="00162C65" w:rsidRPr="00715270">
        <w:rPr>
          <w:rFonts w:ascii="Arial" w:hAnsi="Arial" w:cs="Arial"/>
          <w:sz w:val="20"/>
        </w:rPr>
        <w:tab/>
      </w:r>
      <w:r w:rsidR="009C54E7">
        <w:rPr>
          <w:rFonts w:ascii="Arial" w:hAnsi="Arial" w:cs="Arial"/>
          <w:sz w:val="20"/>
        </w:rPr>
        <w:t>April</w:t>
      </w:r>
      <w:r w:rsidR="005D556A">
        <w:rPr>
          <w:rFonts w:ascii="Arial" w:hAnsi="Arial" w:cs="Arial"/>
          <w:sz w:val="20"/>
        </w:rPr>
        <w:t xml:space="preserve"> 17, 2015</w:t>
      </w:r>
    </w:p>
    <w:p w:rsidR="00D04454" w:rsidRDefault="00D04454" w:rsidP="00523A64">
      <w:pPr>
        <w:tabs>
          <w:tab w:val="right" w:leader="dot" w:pos="8280"/>
        </w:tabs>
        <w:spacing w:before="60" w:line="240" w:lineRule="atLeast"/>
        <w:ind w:left="720"/>
        <w:rPr>
          <w:rFonts w:ascii="Arial" w:hAnsi="Arial" w:cs="Arial"/>
          <w:sz w:val="20"/>
        </w:rPr>
      </w:pPr>
      <w:r>
        <w:rPr>
          <w:rFonts w:ascii="Arial" w:hAnsi="Arial" w:cs="Arial"/>
          <w:sz w:val="20"/>
        </w:rPr>
        <w:t>RF</w:t>
      </w:r>
      <w:r w:rsidR="005D556A">
        <w:rPr>
          <w:rFonts w:ascii="Arial" w:hAnsi="Arial" w:cs="Arial"/>
          <w:sz w:val="20"/>
        </w:rPr>
        <w:t>P</w:t>
      </w:r>
      <w:r>
        <w:rPr>
          <w:rFonts w:ascii="Arial" w:hAnsi="Arial" w:cs="Arial"/>
          <w:sz w:val="20"/>
        </w:rPr>
        <w:t xml:space="preserve"> Responses Due</w:t>
      </w:r>
      <w:r w:rsidRPr="00715270">
        <w:rPr>
          <w:rFonts w:ascii="Arial" w:hAnsi="Arial" w:cs="Arial"/>
          <w:sz w:val="20"/>
        </w:rPr>
        <w:t xml:space="preserve">:  </w:t>
      </w:r>
      <w:r w:rsidRPr="00715270">
        <w:rPr>
          <w:rFonts w:ascii="Arial" w:hAnsi="Arial" w:cs="Arial"/>
          <w:sz w:val="20"/>
        </w:rPr>
        <w:tab/>
      </w:r>
      <w:r w:rsidR="005D556A">
        <w:rPr>
          <w:rFonts w:ascii="Arial" w:hAnsi="Arial" w:cs="Arial"/>
          <w:sz w:val="20"/>
        </w:rPr>
        <w:t>May 18, 2015</w:t>
      </w:r>
    </w:p>
    <w:p w:rsidR="006F22C5" w:rsidRPr="009B207D" w:rsidRDefault="007679DB" w:rsidP="00523A64">
      <w:pPr>
        <w:tabs>
          <w:tab w:val="right" w:leader="dot" w:pos="8280"/>
        </w:tabs>
        <w:spacing w:before="60" w:line="240" w:lineRule="atLeast"/>
        <w:ind w:left="720"/>
        <w:rPr>
          <w:rFonts w:ascii="Arial" w:hAnsi="Arial" w:cs="Arial"/>
          <w:sz w:val="20"/>
        </w:rPr>
      </w:pPr>
      <w:r>
        <w:rPr>
          <w:rFonts w:ascii="Arial" w:hAnsi="Arial" w:cs="Arial"/>
          <w:sz w:val="20"/>
        </w:rPr>
        <w:t>Phase II</w:t>
      </w:r>
      <w:r w:rsidRPr="009B207D">
        <w:rPr>
          <w:rFonts w:ascii="Arial" w:hAnsi="Arial" w:cs="Arial"/>
          <w:sz w:val="20"/>
        </w:rPr>
        <w:t xml:space="preserve"> </w:t>
      </w:r>
      <w:r w:rsidR="006F22C5" w:rsidRPr="009B207D">
        <w:rPr>
          <w:rFonts w:ascii="Arial" w:hAnsi="Arial" w:cs="Arial"/>
          <w:sz w:val="20"/>
        </w:rPr>
        <w:t xml:space="preserve">Review </w:t>
      </w:r>
      <w:r w:rsidR="00523A64">
        <w:rPr>
          <w:rFonts w:ascii="Arial" w:hAnsi="Arial" w:cs="Arial"/>
          <w:sz w:val="20"/>
        </w:rPr>
        <w:t xml:space="preserve">Completed </w:t>
      </w:r>
      <w:r w:rsidR="006F22C5" w:rsidRPr="009B207D">
        <w:rPr>
          <w:rFonts w:ascii="Arial" w:hAnsi="Arial" w:cs="Arial"/>
          <w:sz w:val="20"/>
        </w:rPr>
        <w:t xml:space="preserve">and Demo Scripts </w:t>
      </w:r>
      <w:r w:rsidR="00523A64">
        <w:rPr>
          <w:rFonts w:ascii="Arial" w:hAnsi="Arial" w:cs="Arial"/>
          <w:sz w:val="20"/>
        </w:rPr>
        <w:t>Issued</w:t>
      </w:r>
      <w:r w:rsidR="006F22C5" w:rsidRPr="009B207D">
        <w:rPr>
          <w:rFonts w:ascii="Arial" w:hAnsi="Arial" w:cs="Arial"/>
          <w:sz w:val="20"/>
        </w:rPr>
        <w:t xml:space="preserve">:  </w:t>
      </w:r>
      <w:r w:rsidR="006F22C5" w:rsidRPr="009B207D">
        <w:rPr>
          <w:rFonts w:ascii="Arial" w:hAnsi="Arial" w:cs="Arial"/>
          <w:sz w:val="20"/>
        </w:rPr>
        <w:tab/>
      </w:r>
      <w:r w:rsidR="005D556A">
        <w:rPr>
          <w:rFonts w:ascii="Arial" w:hAnsi="Arial" w:cs="Arial"/>
          <w:sz w:val="20"/>
        </w:rPr>
        <w:t>May 29</w:t>
      </w:r>
      <w:r w:rsidR="0042604E" w:rsidRPr="009B207D">
        <w:rPr>
          <w:rFonts w:ascii="Arial" w:hAnsi="Arial" w:cs="Arial"/>
          <w:sz w:val="20"/>
        </w:rPr>
        <w:t>, 2015</w:t>
      </w:r>
    </w:p>
    <w:p w:rsidR="00236AF6" w:rsidRPr="009B207D" w:rsidRDefault="00236AF6" w:rsidP="00523A64">
      <w:pPr>
        <w:tabs>
          <w:tab w:val="right" w:leader="dot" w:pos="8280"/>
        </w:tabs>
        <w:spacing w:before="60" w:line="240" w:lineRule="atLeast"/>
        <w:ind w:left="720"/>
        <w:rPr>
          <w:rFonts w:ascii="Arial" w:hAnsi="Arial" w:cs="Arial"/>
          <w:sz w:val="20"/>
        </w:rPr>
      </w:pPr>
      <w:r w:rsidRPr="009B207D">
        <w:rPr>
          <w:rFonts w:ascii="Arial" w:hAnsi="Arial" w:cs="Arial"/>
          <w:sz w:val="20"/>
        </w:rPr>
        <w:t xml:space="preserve">Demonstrations </w:t>
      </w:r>
      <w:r w:rsidR="00523A64">
        <w:rPr>
          <w:rFonts w:ascii="Arial" w:hAnsi="Arial" w:cs="Arial"/>
          <w:sz w:val="20"/>
        </w:rPr>
        <w:t>C</w:t>
      </w:r>
      <w:r w:rsidR="00523A64" w:rsidRPr="009B207D">
        <w:rPr>
          <w:rFonts w:ascii="Arial" w:hAnsi="Arial" w:cs="Arial"/>
          <w:sz w:val="20"/>
        </w:rPr>
        <w:t>ompleted</w:t>
      </w:r>
      <w:r w:rsidRPr="009B207D">
        <w:rPr>
          <w:rFonts w:ascii="Arial" w:hAnsi="Arial" w:cs="Arial"/>
          <w:sz w:val="20"/>
        </w:rPr>
        <w:t>: ……………………………</w:t>
      </w:r>
      <w:r w:rsidR="005D556A">
        <w:rPr>
          <w:rFonts w:ascii="Arial" w:hAnsi="Arial" w:cs="Arial"/>
          <w:sz w:val="20"/>
        </w:rPr>
        <w:tab/>
        <w:t>June 29 - 30</w:t>
      </w:r>
      <w:r w:rsidR="0042604E" w:rsidRPr="009B207D">
        <w:rPr>
          <w:rFonts w:ascii="Arial" w:hAnsi="Arial" w:cs="Arial"/>
          <w:sz w:val="20"/>
        </w:rPr>
        <w:t>, 2015</w:t>
      </w:r>
    </w:p>
    <w:p w:rsidR="00162C65" w:rsidRPr="009B207D" w:rsidRDefault="00523A64" w:rsidP="00523A64">
      <w:pPr>
        <w:tabs>
          <w:tab w:val="right" w:leader="dot" w:pos="8280"/>
        </w:tabs>
        <w:spacing w:before="60" w:line="240" w:lineRule="atLeast"/>
        <w:ind w:left="720"/>
        <w:rPr>
          <w:rFonts w:ascii="Arial" w:hAnsi="Arial" w:cs="Arial"/>
          <w:sz w:val="20"/>
        </w:rPr>
      </w:pPr>
      <w:r>
        <w:rPr>
          <w:rFonts w:ascii="Arial" w:hAnsi="Arial" w:cs="Arial"/>
          <w:sz w:val="20"/>
        </w:rPr>
        <w:t xml:space="preserve">If needed, </w:t>
      </w:r>
      <w:r w:rsidR="005D556A">
        <w:rPr>
          <w:rFonts w:ascii="Arial" w:hAnsi="Arial" w:cs="Arial"/>
          <w:sz w:val="20"/>
        </w:rPr>
        <w:t xml:space="preserve">Follow-up </w:t>
      </w:r>
      <w:r>
        <w:rPr>
          <w:rFonts w:ascii="Arial" w:hAnsi="Arial" w:cs="Arial"/>
          <w:sz w:val="20"/>
        </w:rPr>
        <w:t xml:space="preserve">Demonstrations </w:t>
      </w:r>
      <w:r w:rsidR="005D556A">
        <w:rPr>
          <w:rFonts w:ascii="Arial" w:hAnsi="Arial" w:cs="Arial"/>
          <w:sz w:val="20"/>
        </w:rPr>
        <w:t xml:space="preserve">and </w:t>
      </w:r>
      <w:r w:rsidR="00162C65" w:rsidRPr="009B207D">
        <w:rPr>
          <w:rFonts w:ascii="Arial" w:hAnsi="Arial" w:cs="Arial"/>
          <w:sz w:val="20"/>
        </w:rPr>
        <w:t>Proposals Due</w:t>
      </w:r>
      <w:r>
        <w:rPr>
          <w:rFonts w:ascii="Arial" w:hAnsi="Arial" w:cs="Arial"/>
          <w:sz w:val="20"/>
        </w:rPr>
        <w:t>:</w:t>
      </w:r>
      <w:r w:rsidR="00162C65" w:rsidRPr="009B207D">
        <w:rPr>
          <w:rFonts w:ascii="Arial" w:hAnsi="Arial" w:cs="Arial"/>
          <w:sz w:val="20"/>
        </w:rPr>
        <w:tab/>
      </w:r>
      <w:r w:rsidR="005D556A">
        <w:rPr>
          <w:rFonts w:ascii="Arial" w:hAnsi="Arial" w:cs="Arial"/>
          <w:sz w:val="20"/>
        </w:rPr>
        <w:t>July 8- 10</w:t>
      </w:r>
      <w:r w:rsidR="0042604E" w:rsidRPr="009B207D">
        <w:rPr>
          <w:rFonts w:ascii="Arial" w:hAnsi="Arial" w:cs="Arial"/>
          <w:sz w:val="20"/>
        </w:rPr>
        <w:t>, 2015</w:t>
      </w:r>
    </w:p>
    <w:p w:rsidR="00162C65" w:rsidRPr="009B207D" w:rsidRDefault="007679DB" w:rsidP="00523A64">
      <w:pPr>
        <w:tabs>
          <w:tab w:val="right" w:leader="dot" w:pos="8280"/>
          <w:tab w:val="left" w:pos="8640"/>
        </w:tabs>
        <w:spacing w:before="60" w:line="240" w:lineRule="atLeast"/>
        <w:ind w:left="720"/>
        <w:rPr>
          <w:rFonts w:ascii="Arial" w:hAnsi="Arial" w:cs="Arial"/>
          <w:sz w:val="20"/>
        </w:rPr>
      </w:pPr>
      <w:r>
        <w:rPr>
          <w:rFonts w:ascii="Arial" w:hAnsi="Arial" w:cs="Arial"/>
          <w:sz w:val="20"/>
        </w:rPr>
        <w:t xml:space="preserve">Phase III Review Completed and </w:t>
      </w:r>
      <w:r w:rsidR="00162C65" w:rsidRPr="009B207D">
        <w:rPr>
          <w:rFonts w:ascii="Arial" w:hAnsi="Arial" w:cs="Arial"/>
          <w:sz w:val="20"/>
        </w:rPr>
        <w:t xml:space="preserve">Vendor Selection:  </w:t>
      </w:r>
      <w:r w:rsidR="00162C65" w:rsidRPr="009B207D">
        <w:rPr>
          <w:rFonts w:ascii="Arial" w:hAnsi="Arial" w:cs="Arial"/>
          <w:sz w:val="20"/>
        </w:rPr>
        <w:tab/>
      </w:r>
      <w:r w:rsidR="005D556A">
        <w:rPr>
          <w:rFonts w:ascii="Arial" w:hAnsi="Arial" w:cs="Arial"/>
          <w:sz w:val="20"/>
        </w:rPr>
        <w:t>July 17</w:t>
      </w:r>
      <w:r w:rsidR="00236AF6" w:rsidRPr="009B207D">
        <w:rPr>
          <w:rFonts w:ascii="Arial" w:hAnsi="Arial" w:cs="Arial"/>
          <w:sz w:val="20"/>
        </w:rPr>
        <w:t xml:space="preserve">, </w:t>
      </w:r>
      <w:r w:rsidR="0042604E" w:rsidRPr="009B207D">
        <w:rPr>
          <w:rFonts w:ascii="Arial" w:hAnsi="Arial" w:cs="Arial"/>
          <w:sz w:val="20"/>
        </w:rPr>
        <w:t>2015</w:t>
      </w:r>
    </w:p>
    <w:p w:rsidR="00162C65" w:rsidRDefault="00162C65" w:rsidP="00523A64">
      <w:pPr>
        <w:pStyle w:val="BodyTextIndent2"/>
        <w:tabs>
          <w:tab w:val="right" w:leader="dot" w:pos="8280"/>
        </w:tabs>
        <w:spacing w:before="60" w:line="240" w:lineRule="atLeast"/>
        <w:ind w:left="720"/>
        <w:rPr>
          <w:rFonts w:ascii="Arial" w:hAnsi="Arial" w:cs="Arial"/>
        </w:rPr>
      </w:pPr>
      <w:r w:rsidRPr="009B207D">
        <w:rPr>
          <w:rFonts w:ascii="Arial" w:hAnsi="Arial" w:cs="Arial"/>
        </w:rPr>
        <w:t>Contract</w:t>
      </w:r>
      <w:r w:rsidR="006F22C5" w:rsidRPr="009B207D">
        <w:rPr>
          <w:rFonts w:ascii="Arial" w:hAnsi="Arial" w:cs="Arial"/>
        </w:rPr>
        <w:t>s</w:t>
      </w:r>
      <w:r w:rsidRPr="009B207D">
        <w:rPr>
          <w:rFonts w:ascii="Arial" w:hAnsi="Arial" w:cs="Arial"/>
        </w:rPr>
        <w:t xml:space="preserve"> Finalized: </w:t>
      </w:r>
      <w:r w:rsidRPr="009B207D">
        <w:rPr>
          <w:rFonts w:ascii="Arial" w:hAnsi="Arial" w:cs="Arial"/>
        </w:rPr>
        <w:tab/>
        <w:t xml:space="preserve"> </w:t>
      </w:r>
      <w:r w:rsidR="005D556A">
        <w:rPr>
          <w:rFonts w:ascii="Arial" w:hAnsi="Arial" w:cs="Arial"/>
        </w:rPr>
        <w:t>July 31</w:t>
      </w:r>
      <w:r w:rsidR="00236AF6" w:rsidRPr="009B207D">
        <w:rPr>
          <w:rFonts w:ascii="Arial" w:hAnsi="Arial" w:cs="Arial"/>
        </w:rPr>
        <w:t>,</w:t>
      </w:r>
      <w:r w:rsidR="0042604E" w:rsidRPr="009B207D">
        <w:rPr>
          <w:rFonts w:ascii="Arial" w:hAnsi="Arial" w:cs="Arial"/>
        </w:rPr>
        <w:t xml:space="preserve"> 2015</w:t>
      </w:r>
    </w:p>
    <w:p w:rsidR="005D556A" w:rsidRPr="009B207D" w:rsidRDefault="005D556A" w:rsidP="00523A64">
      <w:pPr>
        <w:pStyle w:val="BodyTextIndent2"/>
        <w:tabs>
          <w:tab w:val="right" w:leader="dot" w:pos="8280"/>
        </w:tabs>
        <w:spacing w:before="60" w:line="240" w:lineRule="atLeast"/>
        <w:ind w:left="720"/>
        <w:rPr>
          <w:rFonts w:ascii="Arial" w:hAnsi="Arial" w:cs="Arial"/>
        </w:rPr>
      </w:pPr>
      <w:r>
        <w:rPr>
          <w:rFonts w:ascii="Arial" w:hAnsi="Arial" w:cs="Arial"/>
        </w:rPr>
        <w:t>Begin Implementation</w:t>
      </w:r>
      <w:r w:rsidR="00523A64">
        <w:rPr>
          <w:rFonts w:ascii="Arial" w:hAnsi="Arial" w:cs="Arial"/>
        </w:rPr>
        <w:t>:</w:t>
      </w:r>
      <w:r>
        <w:rPr>
          <w:rFonts w:ascii="Arial" w:hAnsi="Arial" w:cs="Arial"/>
        </w:rPr>
        <w:tab/>
        <w:t>August 15, 2015</w:t>
      </w:r>
    </w:p>
    <w:p w:rsidR="00162C65" w:rsidRPr="009B207D" w:rsidRDefault="00162C65" w:rsidP="00523A64">
      <w:pPr>
        <w:tabs>
          <w:tab w:val="right" w:leader="dot" w:pos="8280"/>
          <w:tab w:val="left" w:pos="8640"/>
        </w:tabs>
        <w:spacing w:before="60" w:line="240" w:lineRule="atLeast"/>
        <w:ind w:left="720"/>
        <w:rPr>
          <w:rFonts w:ascii="Arial" w:hAnsi="Arial" w:cs="Arial"/>
          <w:sz w:val="20"/>
        </w:rPr>
      </w:pPr>
      <w:r w:rsidRPr="009B207D">
        <w:rPr>
          <w:rFonts w:ascii="Arial" w:hAnsi="Arial" w:cs="Arial"/>
          <w:sz w:val="20"/>
        </w:rPr>
        <w:t>Implementation “Go Live” Date</w:t>
      </w:r>
      <w:r w:rsidR="00523A64">
        <w:rPr>
          <w:rFonts w:ascii="Arial" w:hAnsi="Arial" w:cs="Arial"/>
          <w:sz w:val="20"/>
        </w:rPr>
        <w:t>:</w:t>
      </w:r>
      <w:r w:rsidRPr="009B207D">
        <w:rPr>
          <w:rFonts w:ascii="Arial" w:hAnsi="Arial" w:cs="Arial"/>
          <w:sz w:val="20"/>
        </w:rPr>
        <w:tab/>
      </w:r>
      <w:r w:rsidR="005D556A">
        <w:rPr>
          <w:rFonts w:ascii="Arial" w:hAnsi="Arial" w:cs="Arial"/>
          <w:sz w:val="20"/>
        </w:rPr>
        <w:t>January 1, 2016</w:t>
      </w:r>
    </w:p>
    <w:p w:rsidR="00747432" w:rsidRDefault="00747432" w:rsidP="00747432">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
          <w:sz w:val="20"/>
        </w:rPr>
      </w:pPr>
    </w:p>
    <w:p w:rsidR="007E7724" w:rsidRDefault="007E7724" w:rsidP="00747432">
      <w:p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
          <w:sz w:val="20"/>
        </w:rPr>
      </w:pPr>
    </w:p>
    <w:p w:rsidR="009A7B63" w:rsidRPr="00BC415E" w:rsidRDefault="001B2742" w:rsidP="00BC415E">
      <w:pPr>
        <w:pStyle w:val="Heading1"/>
      </w:pPr>
      <w:bookmarkStart w:id="4" w:name="_Toc417316350"/>
      <w:r>
        <w:t>APHL</w:t>
      </w:r>
      <w:r w:rsidR="000E5DD0" w:rsidRPr="00BC415E">
        <w:t xml:space="preserve"> Profile</w:t>
      </w:r>
      <w:bookmarkEnd w:id="4"/>
    </w:p>
    <w:p w:rsidR="000F489A" w:rsidRPr="000F489A" w:rsidRDefault="005D556A" w:rsidP="00811041">
      <w:pPr>
        <w:numPr>
          <w:ilvl w:val="1"/>
          <w:numId w:val="3"/>
        </w:numPr>
        <w:tabs>
          <w:tab w:val="clear" w:pos="825"/>
          <w:tab w:val="num" w:pos="720"/>
        </w:tabs>
        <w:ind w:hanging="720"/>
        <w:rPr>
          <w:rFonts w:ascii="Arial" w:hAnsi="Arial" w:cs="Arial"/>
          <w:sz w:val="20"/>
        </w:rPr>
      </w:pPr>
      <w:r>
        <w:rPr>
          <w:rFonts w:ascii="Arial" w:hAnsi="Arial" w:cs="Arial"/>
          <w:b/>
          <w:bCs/>
          <w:sz w:val="20"/>
        </w:rPr>
        <w:t xml:space="preserve">  </w:t>
      </w:r>
      <w:r w:rsidR="00811041" w:rsidRPr="00811041">
        <w:rPr>
          <w:rFonts w:ascii="Arial" w:hAnsi="Arial" w:cs="Arial"/>
          <w:b/>
          <w:bCs/>
          <w:sz w:val="20"/>
        </w:rPr>
        <w:t xml:space="preserve">OVERVIEW:  </w:t>
      </w:r>
    </w:p>
    <w:p w:rsidR="000F489A" w:rsidRPr="000F489A" w:rsidRDefault="000F489A" w:rsidP="000F489A">
      <w:pPr>
        <w:ind w:left="825"/>
        <w:rPr>
          <w:rFonts w:ascii="Arial" w:hAnsi="Arial" w:cs="Arial"/>
          <w:sz w:val="20"/>
        </w:rPr>
      </w:pPr>
    </w:p>
    <w:p w:rsidR="00231367" w:rsidRPr="00811041" w:rsidRDefault="001B2742" w:rsidP="000F489A">
      <w:pPr>
        <w:ind w:left="825"/>
        <w:rPr>
          <w:rFonts w:ascii="Arial" w:hAnsi="Arial" w:cs="Arial"/>
          <w:sz w:val="20"/>
        </w:rPr>
      </w:pPr>
      <w:r w:rsidRPr="00811041">
        <w:rPr>
          <w:rFonts w:ascii="Arial" w:hAnsi="Arial" w:cs="Arial"/>
          <w:sz w:val="20"/>
        </w:rPr>
        <w:t>APHL</w:t>
      </w:r>
      <w:r w:rsidR="00AA0946" w:rsidRPr="00811041">
        <w:rPr>
          <w:rFonts w:ascii="Arial" w:hAnsi="Arial" w:cs="Arial"/>
          <w:sz w:val="20"/>
        </w:rPr>
        <w:t xml:space="preserve"> </w:t>
      </w:r>
      <w:r w:rsidR="00885AB6" w:rsidRPr="00811041">
        <w:rPr>
          <w:rFonts w:ascii="Arial" w:hAnsi="Arial" w:cs="Arial"/>
          <w:sz w:val="20"/>
        </w:rPr>
        <w:t xml:space="preserve">is the national organization representing state and local governmental health laboratories in the United States. Its members, known as “public health laboratories,” monitor and detect health threats to protect the health and safety of Americans.  Founded over 50 years ago as a forum for state public health laboratory directors, APHL has expanded to encompass governmental health laboratories and staff from multiple disciplines, including public health, environmental, agricultural and food safety laboratories. </w:t>
      </w:r>
    </w:p>
    <w:p w:rsidR="00231367" w:rsidRDefault="00231367" w:rsidP="00950C4B">
      <w:pPr>
        <w:ind w:left="825"/>
        <w:rPr>
          <w:rFonts w:ascii="Arial" w:hAnsi="Arial" w:cs="Arial"/>
          <w:sz w:val="20"/>
        </w:rPr>
      </w:pPr>
    </w:p>
    <w:p w:rsidR="00D900D4" w:rsidRDefault="00885AB6" w:rsidP="00950C4B">
      <w:pPr>
        <w:ind w:left="825"/>
        <w:rPr>
          <w:rFonts w:ascii="Arial" w:hAnsi="Arial" w:cs="Arial"/>
          <w:sz w:val="20"/>
        </w:rPr>
      </w:pPr>
      <w:r w:rsidRPr="00231367">
        <w:rPr>
          <w:rFonts w:ascii="Arial" w:hAnsi="Arial" w:cs="Arial"/>
          <w:sz w:val="20"/>
        </w:rPr>
        <w:t xml:space="preserve">Today, APHL </w:t>
      </w:r>
      <w:r w:rsidR="006F22C5" w:rsidRPr="00231367">
        <w:rPr>
          <w:rFonts w:ascii="Arial" w:hAnsi="Arial" w:cs="Arial"/>
          <w:sz w:val="20"/>
        </w:rPr>
        <w:t>is a</w:t>
      </w:r>
      <w:r w:rsidR="006D40FC" w:rsidRPr="00231367">
        <w:rPr>
          <w:rFonts w:ascii="Arial" w:hAnsi="Arial" w:cs="Arial"/>
          <w:sz w:val="20"/>
        </w:rPr>
        <w:t xml:space="preserve"> 501(c)(3) non</w:t>
      </w:r>
      <w:r w:rsidR="006F22C5" w:rsidRPr="00231367">
        <w:rPr>
          <w:rFonts w:ascii="Arial" w:hAnsi="Arial" w:cs="Arial"/>
          <w:sz w:val="20"/>
        </w:rPr>
        <w:t xml:space="preserve">profit </w:t>
      </w:r>
      <w:r w:rsidRPr="00231367">
        <w:rPr>
          <w:rFonts w:ascii="Arial" w:hAnsi="Arial" w:cs="Arial"/>
          <w:sz w:val="20"/>
        </w:rPr>
        <w:t xml:space="preserve">corporation created </w:t>
      </w:r>
      <w:r w:rsidR="00231367" w:rsidRPr="00231367">
        <w:rPr>
          <w:rFonts w:ascii="Arial" w:hAnsi="Arial" w:cs="Arial"/>
          <w:sz w:val="20"/>
        </w:rPr>
        <w:t>under</w:t>
      </w:r>
      <w:r w:rsidRPr="00231367">
        <w:rPr>
          <w:rFonts w:ascii="Arial" w:hAnsi="Arial" w:cs="Arial"/>
          <w:sz w:val="20"/>
        </w:rPr>
        <w:t xml:space="preserve"> District of Columbia </w:t>
      </w:r>
      <w:r w:rsidR="00231367" w:rsidRPr="00231367">
        <w:rPr>
          <w:rFonts w:ascii="Arial" w:hAnsi="Arial" w:cs="Arial"/>
          <w:sz w:val="20"/>
        </w:rPr>
        <w:t xml:space="preserve">law </w:t>
      </w:r>
      <w:r w:rsidRPr="00231367">
        <w:rPr>
          <w:rFonts w:ascii="Arial" w:hAnsi="Arial" w:cs="Arial"/>
          <w:sz w:val="20"/>
        </w:rPr>
        <w:t xml:space="preserve">with approximately 800 members and </w:t>
      </w:r>
      <w:r w:rsidRPr="004851A6">
        <w:rPr>
          <w:rFonts w:ascii="Arial" w:hAnsi="Arial" w:cs="Arial"/>
          <w:sz w:val="20"/>
        </w:rPr>
        <w:t xml:space="preserve">annual </w:t>
      </w:r>
      <w:r w:rsidR="009C54E7">
        <w:rPr>
          <w:rFonts w:ascii="Arial" w:hAnsi="Arial" w:cs="Arial"/>
          <w:sz w:val="20"/>
        </w:rPr>
        <w:t>revenues</w:t>
      </w:r>
      <w:r w:rsidRPr="004851A6">
        <w:rPr>
          <w:rFonts w:ascii="Arial" w:hAnsi="Arial" w:cs="Arial"/>
          <w:sz w:val="20"/>
        </w:rPr>
        <w:t xml:space="preserve"> of</w:t>
      </w:r>
      <w:r w:rsidR="004851A6">
        <w:rPr>
          <w:rFonts w:ascii="Arial" w:hAnsi="Arial" w:cs="Arial"/>
          <w:sz w:val="20"/>
        </w:rPr>
        <w:t xml:space="preserve"> $34 M</w:t>
      </w:r>
      <w:r w:rsidRPr="00231367">
        <w:rPr>
          <w:rFonts w:ascii="Arial" w:hAnsi="Arial" w:cs="Arial"/>
          <w:sz w:val="20"/>
        </w:rPr>
        <w:t>.</w:t>
      </w:r>
      <w:r w:rsidR="00950C4B">
        <w:rPr>
          <w:rFonts w:ascii="Arial" w:hAnsi="Arial" w:cs="Arial"/>
          <w:sz w:val="20"/>
        </w:rPr>
        <w:t xml:space="preserve">  </w:t>
      </w:r>
      <w:r w:rsidR="00231367">
        <w:rPr>
          <w:rFonts w:ascii="Arial" w:hAnsi="Arial" w:cs="Arial"/>
          <w:sz w:val="20"/>
        </w:rPr>
        <w:t xml:space="preserve">The association is headquartered in Silver Spring, MD with approximately 95 employees working </w:t>
      </w:r>
      <w:r w:rsidR="00950C4B">
        <w:rPr>
          <w:rFonts w:ascii="Arial" w:hAnsi="Arial" w:cs="Arial"/>
          <w:sz w:val="20"/>
        </w:rPr>
        <w:t>to s</w:t>
      </w:r>
      <w:r w:rsidR="00950C4B" w:rsidRPr="00950C4B">
        <w:rPr>
          <w:rFonts w:ascii="Arial" w:hAnsi="Arial" w:cs="Arial"/>
          <w:sz w:val="20"/>
        </w:rPr>
        <w:t>hape national and global health outcomes by promoting the value and contributions of public health laboratories and continuously improving the public health laboratory system and practice.</w:t>
      </w:r>
      <w:r w:rsidR="00950C4B">
        <w:rPr>
          <w:rFonts w:ascii="Arial" w:hAnsi="Arial" w:cs="Arial"/>
          <w:sz w:val="20"/>
        </w:rPr>
        <w:t xml:space="preserve"> </w:t>
      </w:r>
      <w:r w:rsidR="00FA7D87">
        <w:rPr>
          <w:rFonts w:ascii="Arial" w:hAnsi="Arial" w:cs="Arial"/>
          <w:sz w:val="20"/>
        </w:rPr>
        <w:t xml:space="preserve">  </w:t>
      </w:r>
    </w:p>
    <w:p w:rsidR="00A60076" w:rsidRPr="00A60076" w:rsidRDefault="00A60076" w:rsidP="00A60076">
      <w:pPr>
        <w:rPr>
          <w:rFonts w:ascii="Arial" w:hAnsi="Arial" w:cs="Arial"/>
          <w:sz w:val="20"/>
        </w:rPr>
      </w:pPr>
    </w:p>
    <w:p w:rsidR="00A60076" w:rsidRPr="00F720CF" w:rsidRDefault="009A7B63" w:rsidP="004165BE">
      <w:pPr>
        <w:numPr>
          <w:ilvl w:val="1"/>
          <w:numId w:val="3"/>
        </w:numPr>
        <w:tabs>
          <w:tab w:val="clear" w:pos="825"/>
          <w:tab w:val="num" w:pos="720"/>
        </w:tabs>
        <w:ind w:left="720" w:hanging="720"/>
        <w:rPr>
          <w:rFonts w:ascii="Arial" w:hAnsi="Arial" w:cs="Arial"/>
          <w:sz w:val="20"/>
        </w:rPr>
      </w:pPr>
      <w:r w:rsidRPr="00F720CF">
        <w:rPr>
          <w:rFonts w:ascii="Arial" w:hAnsi="Arial" w:cs="Arial"/>
          <w:b/>
          <w:bCs/>
          <w:sz w:val="20"/>
        </w:rPr>
        <w:t xml:space="preserve">ORGANIZATION STRUCTURE:   </w:t>
      </w:r>
    </w:p>
    <w:p w:rsidR="00A60076" w:rsidRDefault="00A60076" w:rsidP="00A60076">
      <w:pPr>
        <w:pStyle w:val="ListParagraph"/>
        <w:rPr>
          <w:rFonts w:ascii="Arial" w:hAnsi="Arial" w:cs="Arial"/>
          <w:bCs/>
          <w:sz w:val="20"/>
        </w:rPr>
      </w:pPr>
    </w:p>
    <w:p w:rsidR="00831446" w:rsidRPr="00831446" w:rsidRDefault="00831446" w:rsidP="00831446">
      <w:pPr>
        <w:ind w:left="720"/>
        <w:rPr>
          <w:rFonts w:ascii="Arial" w:hAnsi="Arial" w:cs="Arial"/>
          <w:bCs/>
          <w:sz w:val="20"/>
        </w:rPr>
      </w:pPr>
      <w:r w:rsidRPr="00831446">
        <w:rPr>
          <w:rFonts w:ascii="Arial" w:hAnsi="Arial" w:cs="Arial"/>
          <w:bCs/>
          <w:sz w:val="20"/>
        </w:rPr>
        <w:t>APHL</w:t>
      </w:r>
      <w:r>
        <w:rPr>
          <w:rFonts w:ascii="Arial" w:hAnsi="Arial" w:cs="Arial"/>
          <w:bCs/>
          <w:sz w:val="20"/>
        </w:rPr>
        <w:t>’s</w:t>
      </w:r>
      <w:r w:rsidRPr="00831446">
        <w:rPr>
          <w:rFonts w:ascii="Arial" w:hAnsi="Arial" w:cs="Arial"/>
          <w:bCs/>
          <w:sz w:val="20"/>
        </w:rPr>
        <w:t xml:space="preserve"> Board of Directors </w:t>
      </w:r>
      <w:r>
        <w:rPr>
          <w:rFonts w:ascii="Arial" w:hAnsi="Arial" w:cs="Arial"/>
          <w:bCs/>
          <w:sz w:val="20"/>
        </w:rPr>
        <w:t xml:space="preserve">serves as its governing body and </w:t>
      </w:r>
      <w:r w:rsidRPr="00831446">
        <w:rPr>
          <w:rFonts w:ascii="Arial" w:hAnsi="Arial" w:cs="Arial"/>
          <w:bCs/>
          <w:sz w:val="20"/>
        </w:rPr>
        <w:t>establishes the strategic direction and priority initiatives of the organization and ensures that annual goals are met.</w:t>
      </w:r>
      <w:r>
        <w:rPr>
          <w:rFonts w:ascii="Arial" w:hAnsi="Arial" w:cs="Arial"/>
          <w:bCs/>
          <w:sz w:val="20"/>
        </w:rPr>
        <w:t xml:space="preserve">  </w:t>
      </w:r>
      <w:r w:rsidRPr="00831446">
        <w:rPr>
          <w:rFonts w:ascii="Arial" w:hAnsi="Arial" w:cs="Arial"/>
          <w:bCs/>
          <w:sz w:val="20"/>
        </w:rPr>
        <w:t>The Board of Directors is comprised of the</w:t>
      </w:r>
      <w:r>
        <w:rPr>
          <w:rFonts w:ascii="Arial" w:hAnsi="Arial" w:cs="Arial"/>
          <w:bCs/>
          <w:sz w:val="20"/>
        </w:rPr>
        <w:t xml:space="preserve"> association’s</w:t>
      </w:r>
      <w:r w:rsidRPr="00831446">
        <w:rPr>
          <w:rFonts w:ascii="Arial" w:hAnsi="Arial" w:cs="Arial"/>
          <w:bCs/>
          <w:sz w:val="20"/>
        </w:rPr>
        <w:t xml:space="preserve"> </w:t>
      </w:r>
      <w:r>
        <w:rPr>
          <w:rFonts w:ascii="Arial" w:hAnsi="Arial" w:cs="Arial"/>
          <w:bCs/>
          <w:sz w:val="20"/>
        </w:rPr>
        <w:t>P</w:t>
      </w:r>
      <w:r w:rsidRPr="00831446">
        <w:rPr>
          <w:rFonts w:ascii="Arial" w:hAnsi="Arial" w:cs="Arial"/>
          <w:bCs/>
          <w:sz w:val="20"/>
        </w:rPr>
        <w:t xml:space="preserve">resident, </w:t>
      </w:r>
      <w:r>
        <w:rPr>
          <w:rFonts w:ascii="Arial" w:hAnsi="Arial" w:cs="Arial"/>
          <w:bCs/>
          <w:sz w:val="20"/>
        </w:rPr>
        <w:t>P</w:t>
      </w:r>
      <w:r w:rsidRPr="00831446">
        <w:rPr>
          <w:rFonts w:ascii="Arial" w:hAnsi="Arial" w:cs="Arial"/>
          <w:bCs/>
          <w:sz w:val="20"/>
        </w:rPr>
        <w:t>resident-</w:t>
      </w:r>
      <w:r>
        <w:rPr>
          <w:rFonts w:ascii="Arial" w:hAnsi="Arial" w:cs="Arial"/>
          <w:bCs/>
          <w:sz w:val="20"/>
        </w:rPr>
        <w:t>E</w:t>
      </w:r>
      <w:r w:rsidRPr="00831446">
        <w:rPr>
          <w:rFonts w:ascii="Arial" w:hAnsi="Arial" w:cs="Arial"/>
          <w:bCs/>
          <w:sz w:val="20"/>
        </w:rPr>
        <w:t xml:space="preserve">lect, </w:t>
      </w:r>
      <w:r>
        <w:rPr>
          <w:rFonts w:ascii="Arial" w:hAnsi="Arial" w:cs="Arial"/>
          <w:bCs/>
          <w:sz w:val="20"/>
        </w:rPr>
        <w:t>S</w:t>
      </w:r>
      <w:r w:rsidRPr="00831446">
        <w:rPr>
          <w:rFonts w:ascii="Arial" w:hAnsi="Arial" w:cs="Arial"/>
          <w:bCs/>
          <w:sz w:val="20"/>
        </w:rPr>
        <w:t>ecretary-</w:t>
      </w:r>
      <w:r>
        <w:rPr>
          <w:rFonts w:ascii="Arial" w:hAnsi="Arial" w:cs="Arial"/>
          <w:bCs/>
          <w:sz w:val="20"/>
        </w:rPr>
        <w:t>T</w:t>
      </w:r>
      <w:r w:rsidRPr="00831446">
        <w:rPr>
          <w:rFonts w:ascii="Arial" w:hAnsi="Arial" w:cs="Arial"/>
          <w:bCs/>
          <w:sz w:val="20"/>
        </w:rPr>
        <w:t xml:space="preserve">reasurer, </w:t>
      </w:r>
      <w:r>
        <w:rPr>
          <w:rFonts w:ascii="Arial" w:hAnsi="Arial" w:cs="Arial"/>
          <w:bCs/>
          <w:sz w:val="20"/>
        </w:rPr>
        <w:t>I</w:t>
      </w:r>
      <w:r w:rsidRPr="00831446">
        <w:rPr>
          <w:rFonts w:ascii="Arial" w:hAnsi="Arial" w:cs="Arial"/>
          <w:bCs/>
          <w:sz w:val="20"/>
        </w:rPr>
        <w:t xml:space="preserve">mmediate </w:t>
      </w:r>
      <w:r>
        <w:rPr>
          <w:rFonts w:ascii="Arial" w:hAnsi="Arial" w:cs="Arial"/>
          <w:bCs/>
          <w:sz w:val="20"/>
        </w:rPr>
        <w:t>P</w:t>
      </w:r>
      <w:r w:rsidRPr="00831446">
        <w:rPr>
          <w:rFonts w:ascii="Arial" w:hAnsi="Arial" w:cs="Arial"/>
          <w:bCs/>
          <w:sz w:val="20"/>
        </w:rPr>
        <w:t xml:space="preserve">ast </w:t>
      </w:r>
      <w:r>
        <w:rPr>
          <w:rFonts w:ascii="Arial" w:hAnsi="Arial" w:cs="Arial"/>
          <w:bCs/>
          <w:sz w:val="20"/>
        </w:rPr>
        <w:t>P</w:t>
      </w:r>
      <w:r w:rsidRPr="00831446">
        <w:rPr>
          <w:rFonts w:ascii="Arial" w:hAnsi="Arial" w:cs="Arial"/>
          <w:bCs/>
          <w:sz w:val="20"/>
        </w:rPr>
        <w:t>resident, two public health local institutional member representatives, a public health associate institutional member representative and three elected members-at-large</w:t>
      </w:r>
      <w:r>
        <w:rPr>
          <w:rFonts w:ascii="Arial" w:hAnsi="Arial" w:cs="Arial"/>
          <w:bCs/>
          <w:sz w:val="20"/>
        </w:rPr>
        <w:t xml:space="preserve"> from the public health state institutional members</w:t>
      </w:r>
      <w:r w:rsidRPr="00831446">
        <w:rPr>
          <w:rFonts w:ascii="Arial" w:hAnsi="Arial" w:cs="Arial"/>
          <w:bCs/>
          <w:sz w:val="20"/>
        </w:rPr>
        <w:t xml:space="preserve">. The president serves as chairperson of </w:t>
      </w:r>
      <w:r>
        <w:rPr>
          <w:rFonts w:ascii="Arial" w:hAnsi="Arial" w:cs="Arial"/>
          <w:bCs/>
          <w:sz w:val="20"/>
        </w:rPr>
        <w:t>the Board of Directors, and APHL’s E</w:t>
      </w:r>
      <w:r w:rsidRPr="00831446">
        <w:rPr>
          <w:rFonts w:ascii="Arial" w:hAnsi="Arial" w:cs="Arial"/>
          <w:bCs/>
          <w:sz w:val="20"/>
        </w:rPr>
        <w:t xml:space="preserve">xecutive </w:t>
      </w:r>
      <w:r>
        <w:rPr>
          <w:rFonts w:ascii="Arial" w:hAnsi="Arial" w:cs="Arial"/>
          <w:bCs/>
          <w:sz w:val="20"/>
        </w:rPr>
        <w:t>D</w:t>
      </w:r>
      <w:r w:rsidRPr="00831446">
        <w:rPr>
          <w:rFonts w:ascii="Arial" w:hAnsi="Arial" w:cs="Arial"/>
          <w:bCs/>
          <w:sz w:val="20"/>
        </w:rPr>
        <w:t>irector is an ex-officio member.</w:t>
      </w:r>
    </w:p>
    <w:p w:rsidR="00831446" w:rsidRDefault="00831446" w:rsidP="00A60076">
      <w:pPr>
        <w:ind w:left="720"/>
        <w:rPr>
          <w:rFonts w:ascii="Arial" w:hAnsi="Arial" w:cs="Arial"/>
          <w:bCs/>
          <w:sz w:val="20"/>
        </w:rPr>
      </w:pPr>
    </w:p>
    <w:p w:rsidR="009A7B63" w:rsidRPr="000F489A" w:rsidRDefault="00831446" w:rsidP="000F489A">
      <w:pPr>
        <w:ind w:left="720"/>
        <w:rPr>
          <w:rFonts w:ascii="Arial" w:hAnsi="Arial" w:cs="Arial"/>
          <w:sz w:val="20"/>
        </w:rPr>
      </w:pPr>
      <w:r>
        <w:rPr>
          <w:rFonts w:ascii="Arial" w:hAnsi="Arial" w:cs="Arial"/>
          <w:bCs/>
          <w:sz w:val="20"/>
        </w:rPr>
        <w:t>APHL’s Executive Director leads the association, directs its day-to-day operations and serves as its primary external interface.  The Chief Operating Officer is the second highest ra</w:t>
      </w:r>
      <w:r w:rsidR="0016456E">
        <w:rPr>
          <w:rFonts w:ascii="Arial" w:hAnsi="Arial" w:cs="Arial"/>
          <w:bCs/>
          <w:sz w:val="20"/>
        </w:rPr>
        <w:t>nking staff membe</w:t>
      </w:r>
      <w:r>
        <w:rPr>
          <w:rFonts w:ascii="Arial" w:hAnsi="Arial" w:cs="Arial"/>
          <w:bCs/>
          <w:sz w:val="20"/>
        </w:rPr>
        <w:t>r and she oversees the internal and operational aspects of the association’s work.  The work of APHL’</w:t>
      </w:r>
      <w:r w:rsidR="002911CA">
        <w:rPr>
          <w:rFonts w:ascii="Arial" w:hAnsi="Arial" w:cs="Arial"/>
          <w:bCs/>
          <w:sz w:val="20"/>
        </w:rPr>
        <w:t>s staff falls into four main</w:t>
      </w:r>
      <w:r>
        <w:rPr>
          <w:rFonts w:ascii="Arial" w:hAnsi="Arial" w:cs="Arial"/>
          <w:bCs/>
          <w:sz w:val="20"/>
        </w:rPr>
        <w:t xml:space="preserve"> categories – </w:t>
      </w:r>
      <w:r w:rsidR="002911CA">
        <w:rPr>
          <w:rFonts w:ascii="Arial" w:hAnsi="Arial" w:cs="Arial"/>
          <w:bCs/>
          <w:sz w:val="20"/>
        </w:rPr>
        <w:t xml:space="preserve">public health </w:t>
      </w:r>
      <w:r>
        <w:rPr>
          <w:rFonts w:ascii="Arial" w:hAnsi="Arial" w:cs="Arial"/>
          <w:bCs/>
          <w:sz w:val="20"/>
        </w:rPr>
        <w:t>programs</w:t>
      </w:r>
      <w:r w:rsidR="002911CA">
        <w:rPr>
          <w:rFonts w:ascii="Arial" w:hAnsi="Arial" w:cs="Arial"/>
          <w:bCs/>
          <w:sz w:val="20"/>
        </w:rPr>
        <w:t xml:space="preserve"> and systems</w:t>
      </w:r>
      <w:r>
        <w:rPr>
          <w:rFonts w:ascii="Arial" w:hAnsi="Arial" w:cs="Arial"/>
          <w:bCs/>
          <w:sz w:val="20"/>
        </w:rPr>
        <w:t xml:space="preserve">, </w:t>
      </w:r>
      <w:r w:rsidR="002911CA">
        <w:rPr>
          <w:rFonts w:ascii="Arial" w:hAnsi="Arial" w:cs="Arial"/>
          <w:bCs/>
          <w:sz w:val="20"/>
        </w:rPr>
        <w:t xml:space="preserve">professional development, </w:t>
      </w:r>
      <w:r w:rsidR="0016456E">
        <w:rPr>
          <w:rFonts w:ascii="Arial" w:hAnsi="Arial" w:cs="Arial"/>
          <w:bCs/>
          <w:sz w:val="20"/>
        </w:rPr>
        <w:t xml:space="preserve">public </w:t>
      </w:r>
      <w:r>
        <w:rPr>
          <w:rFonts w:ascii="Arial" w:hAnsi="Arial" w:cs="Arial"/>
          <w:bCs/>
          <w:sz w:val="20"/>
        </w:rPr>
        <w:t xml:space="preserve">policy and operations – summarized briefly below.  </w:t>
      </w:r>
    </w:p>
    <w:p w:rsidR="002911CA" w:rsidRPr="002911CA" w:rsidRDefault="002911CA" w:rsidP="000F489A">
      <w:pPr>
        <w:numPr>
          <w:ilvl w:val="2"/>
          <w:numId w:val="3"/>
        </w:numPr>
        <w:spacing w:before="240"/>
        <w:rPr>
          <w:rFonts w:ascii="Arial" w:hAnsi="Arial" w:cs="Arial"/>
          <w:b/>
          <w:bCs/>
          <w:sz w:val="20"/>
        </w:rPr>
      </w:pPr>
      <w:r>
        <w:rPr>
          <w:rFonts w:ascii="Arial" w:hAnsi="Arial" w:cs="Arial"/>
          <w:b/>
          <w:bCs/>
          <w:sz w:val="20"/>
        </w:rPr>
        <w:t>Public Health Programs and Systems:</w:t>
      </w:r>
      <w:r>
        <w:rPr>
          <w:rFonts w:ascii="Arial" w:hAnsi="Arial" w:cs="Arial"/>
          <w:bCs/>
          <w:sz w:val="20"/>
        </w:rPr>
        <w:t xml:space="preserve">  APHL’s </w:t>
      </w:r>
      <w:r w:rsidR="00705C77">
        <w:rPr>
          <w:rFonts w:ascii="Arial" w:hAnsi="Arial" w:cs="Arial"/>
          <w:bCs/>
          <w:sz w:val="20"/>
        </w:rPr>
        <w:t xml:space="preserve">public health program </w:t>
      </w:r>
      <w:r>
        <w:rPr>
          <w:rFonts w:ascii="Arial" w:hAnsi="Arial" w:cs="Arial"/>
          <w:bCs/>
          <w:sz w:val="20"/>
        </w:rPr>
        <w:t>work mirrors the varied work done at its member laboratories</w:t>
      </w:r>
      <w:r w:rsidR="00705C77">
        <w:rPr>
          <w:rFonts w:ascii="Arial" w:hAnsi="Arial" w:cs="Arial"/>
          <w:bCs/>
          <w:sz w:val="20"/>
        </w:rPr>
        <w:t>, while its public health systems work reflect the cross-cutting systems issues addressed by the public health laboratories</w:t>
      </w:r>
      <w:r>
        <w:rPr>
          <w:rFonts w:ascii="Arial" w:hAnsi="Arial" w:cs="Arial"/>
          <w:bCs/>
          <w:sz w:val="20"/>
        </w:rPr>
        <w:t>.  Th</w:t>
      </w:r>
      <w:r w:rsidR="0016456E">
        <w:rPr>
          <w:rFonts w:ascii="Arial" w:hAnsi="Arial" w:cs="Arial"/>
          <w:bCs/>
          <w:sz w:val="20"/>
        </w:rPr>
        <w:t>is work focuses on strengthening and improving laboratory systems and practices and facilitating an exchange of ideas, initiatives and best practices among public health laboratorians.  Th</w:t>
      </w:r>
      <w:r>
        <w:rPr>
          <w:rFonts w:ascii="Arial" w:hAnsi="Arial" w:cs="Arial"/>
          <w:bCs/>
          <w:sz w:val="20"/>
        </w:rPr>
        <w:t xml:space="preserve">e following </w:t>
      </w:r>
      <w:r w:rsidR="001E2A3E">
        <w:rPr>
          <w:rFonts w:ascii="Arial" w:hAnsi="Arial" w:cs="Arial"/>
          <w:bCs/>
          <w:sz w:val="20"/>
        </w:rPr>
        <w:t>programs</w:t>
      </w:r>
      <w:r>
        <w:rPr>
          <w:rFonts w:ascii="Arial" w:hAnsi="Arial" w:cs="Arial"/>
          <w:bCs/>
          <w:sz w:val="20"/>
        </w:rPr>
        <w:t xml:space="preserve"> are responsible for this substantive work:</w:t>
      </w:r>
    </w:p>
    <w:p w:rsidR="002911CA" w:rsidRPr="002911CA" w:rsidRDefault="002911CA" w:rsidP="002911CA">
      <w:pPr>
        <w:ind w:left="1440"/>
        <w:rPr>
          <w:rFonts w:ascii="Arial" w:hAnsi="Arial" w:cs="Arial"/>
          <w:b/>
          <w:bCs/>
          <w:sz w:val="20"/>
        </w:rPr>
      </w:pPr>
    </w:p>
    <w:p w:rsidR="002911CA" w:rsidRPr="002911CA" w:rsidRDefault="002911CA" w:rsidP="002911CA">
      <w:pPr>
        <w:pStyle w:val="ListParagraph"/>
        <w:numPr>
          <w:ilvl w:val="0"/>
          <w:numId w:val="59"/>
        </w:numPr>
        <w:rPr>
          <w:rFonts w:ascii="Arial" w:hAnsi="Arial" w:cs="Arial"/>
          <w:b/>
          <w:bCs/>
          <w:sz w:val="20"/>
        </w:rPr>
      </w:pPr>
      <w:r>
        <w:rPr>
          <w:rFonts w:ascii="Arial" w:hAnsi="Arial" w:cs="Arial"/>
          <w:bCs/>
          <w:sz w:val="20"/>
        </w:rPr>
        <w:t>Environmental Health</w:t>
      </w:r>
    </w:p>
    <w:p w:rsidR="002911CA" w:rsidRPr="002911CA" w:rsidRDefault="002911CA" w:rsidP="002911CA">
      <w:pPr>
        <w:pStyle w:val="ListParagraph"/>
        <w:numPr>
          <w:ilvl w:val="0"/>
          <w:numId w:val="59"/>
        </w:numPr>
        <w:rPr>
          <w:rFonts w:ascii="Arial" w:hAnsi="Arial" w:cs="Arial"/>
          <w:b/>
          <w:bCs/>
          <w:sz w:val="20"/>
        </w:rPr>
      </w:pPr>
      <w:r>
        <w:rPr>
          <w:rFonts w:ascii="Arial" w:hAnsi="Arial" w:cs="Arial"/>
          <w:bCs/>
          <w:sz w:val="20"/>
        </w:rPr>
        <w:t>Food Safety</w:t>
      </w:r>
    </w:p>
    <w:p w:rsidR="002911CA" w:rsidRPr="002911CA" w:rsidRDefault="002911CA" w:rsidP="002911CA">
      <w:pPr>
        <w:pStyle w:val="ListParagraph"/>
        <w:numPr>
          <w:ilvl w:val="0"/>
          <w:numId w:val="59"/>
        </w:numPr>
        <w:rPr>
          <w:rFonts w:ascii="Arial" w:hAnsi="Arial" w:cs="Arial"/>
          <w:b/>
          <w:bCs/>
          <w:sz w:val="20"/>
        </w:rPr>
      </w:pPr>
      <w:r>
        <w:rPr>
          <w:rFonts w:ascii="Arial" w:hAnsi="Arial" w:cs="Arial"/>
          <w:bCs/>
          <w:sz w:val="20"/>
        </w:rPr>
        <w:t>Global Health</w:t>
      </w:r>
    </w:p>
    <w:p w:rsidR="002911CA" w:rsidRPr="002911CA" w:rsidRDefault="002911CA" w:rsidP="002911CA">
      <w:pPr>
        <w:pStyle w:val="ListParagraph"/>
        <w:numPr>
          <w:ilvl w:val="0"/>
          <w:numId w:val="59"/>
        </w:numPr>
        <w:rPr>
          <w:rFonts w:ascii="Arial" w:hAnsi="Arial" w:cs="Arial"/>
          <w:b/>
          <w:bCs/>
          <w:sz w:val="20"/>
        </w:rPr>
      </w:pPr>
      <w:r>
        <w:rPr>
          <w:rFonts w:ascii="Arial" w:hAnsi="Arial" w:cs="Arial"/>
          <w:bCs/>
          <w:sz w:val="20"/>
        </w:rPr>
        <w:t>Infectious Diseases</w:t>
      </w:r>
    </w:p>
    <w:p w:rsidR="002911CA" w:rsidRPr="002911CA" w:rsidRDefault="002911CA" w:rsidP="002911CA">
      <w:pPr>
        <w:pStyle w:val="ListParagraph"/>
        <w:numPr>
          <w:ilvl w:val="0"/>
          <w:numId w:val="59"/>
        </w:numPr>
        <w:rPr>
          <w:rFonts w:ascii="Arial" w:hAnsi="Arial" w:cs="Arial"/>
          <w:b/>
          <w:bCs/>
          <w:sz w:val="20"/>
        </w:rPr>
      </w:pPr>
      <w:r>
        <w:rPr>
          <w:rFonts w:ascii="Arial" w:hAnsi="Arial" w:cs="Arial"/>
          <w:bCs/>
          <w:sz w:val="20"/>
        </w:rPr>
        <w:t>Informatics</w:t>
      </w:r>
    </w:p>
    <w:p w:rsidR="002911CA" w:rsidRPr="002911CA" w:rsidRDefault="002911CA" w:rsidP="002911CA">
      <w:pPr>
        <w:pStyle w:val="ListParagraph"/>
        <w:numPr>
          <w:ilvl w:val="0"/>
          <w:numId w:val="59"/>
        </w:numPr>
        <w:rPr>
          <w:rFonts w:ascii="Arial" w:hAnsi="Arial" w:cs="Arial"/>
          <w:b/>
          <w:bCs/>
          <w:sz w:val="20"/>
        </w:rPr>
      </w:pPr>
      <w:r>
        <w:rPr>
          <w:rFonts w:ascii="Arial" w:hAnsi="Arial" w:cs="Arial"/>
          <w:bCs/>
          <w:sz w:val="20"/>
        </w:rPr>
        <w:t>Institutional Research</w:t>
      </w:r>
    </w:p>
    <w:p w:rsidR="002911CA" w:rsidRPr="002911CA" w:rsidRDefault="002911CA" w:rsidP="002911CA">
      <w:pPr>
        <w:pStyle w:val="ListParagraph"/>
        <w:numPr>
          <w:ilvl w:val="0"/>
          <w:numId w:val="59"/>
        </w:numPr>
        <w:rPr>
          <w:rFonts w:ascii="Arial" w:hAnsi="Arial" w:cs="Arial"/>
          <w:b/>
          <w:bCs/>
          <w:sz w:val="20"/>
        </w:rPr>
      </w:pPr>
      <w:r>
        <w:rPr>
          <w:rFonts w:ascii="Arial" w:hAnsi="Arial" w:cs="Arial"/>
          <w:bCs/>
          <w:sz w:val="20"/>
        </w:rPr>
        <w:t>Newborn Screening &amp; Genetics</w:t>
      </w:r>
    </w:p>
    <w:p w:rsidR="002911CA" w:rsidRPr="002911CA" w:rsidRDefault="002911CA" w:rsidP="002911CA">
      <w:pPr>
        <w:pStyle w:val="ListParagraph"/>
        <w:numPr>
          <w:ilvl w:val="0"/>
          <w:numId w:val="59"/>
        </w:numPr>
        <w:rPr>
          <w:rFonts w:ascii="Arial" w:hAnsi="Arial" w:cs="Arial"/>
          <w:b/>
          <w:bCs/>
          <w:sz w:val="20"/>
        </w:rPr>
      </w:pPr>
      <w:r>
        <w:rPr>
          <w:rFonts w:ascii="Arial" w:hAnsi="Arial" w:cs="Arial"/>
          <w:bCs/>
          <w:sz w:val="20"/>
        </w:rPr>
        <w:t>Public Health Preparedness and Response</w:t>
      </w:r>
    </w:p>
    <w:p w:rsidR="00486844" w:rsidRPr="009B5C1F" w:rsidRDefault="002911CA" w:rsidP="002911CA">
      <w:pPr>
        <w:pStyle w:val="ListParagraph"/>
        <w:numPr>
          <w:ilvl w:val="0"/>
          <w:numId w:val="59"/>
        </w:numPr>
        <w:rPr>
          <w:rFonts w:ascii="Arial" w:hAnsi="Arial" w:cs="Arial"/>
          <w:b/>
          <w:bCs/>
          <w:sz w:val="20"/>
        </w:rPr>
      </w:pPr>
      <w:r>
        <w:rPr>
          <w:rFonts w:ascii="Arial" w:hAnsi="Arial" w:cs="Arial"/>
          <w:bCs/>
          <w:sz w:val="20"/>
        </w:rPr>
        <w:t>Quality System</w:t>
      </w:r>
      <w:r w:rsidR="00935815">
        <w:rPr>
          <w:rFonts w:ascii="Arial" w:hAnsi="Arial" w:cs="Arial"/>
          <w:bCs/>
          <w:sz w:val="20"/>
        </w:rPr>
        <w:t>s</w:t>
      </w:r>
    </w:p>
    <w:p w:rsidR="00486844" w:rsidRDefault="00486844" w:rsidP="000F489A">
      <w:pPr>
        <w:numPr>
          <w:ilvl w:val="2"/>
          <w:numId w:val="3"/>
        </w:numPr>
        <w:spacing w:before="240"/>
        <w:rPr>
          <w:rFonts w:ascii="Arial" w:hAnsi="Arial" w:cs="Arial"/>
          <w:sz w:val="20"/>
        </w:rPr>
      </w:pPr>
      <w:r>
        <w:rPr>
          <w:rFonts w:ascii="Arial" w:hAnsi="Arial" w:cs="Arial"/>
          <w:b/>
          <w:sz w:val="20"/>
        </w:rPr>
        <w:t>Professional Development:</w:t>
      </w:r>
      <w:r>
        <w:rPr>
          <w:rFonts w:ascii="Arial" w:hAnsi="Arial" w:cs="Arial"/>
          <w:sz w:val="20"/>
        </w:rPr>
        <w:t xml:space="preserve">  </w:t>
      </w:r>
      <w:r w:rsidRPr="00486844">
        <w:rPr>
          <w:rFonts w:ascii="Arial" w:hAnsi="Arial" w:cs="Arial"/>
          <w:sz w:val="20"/>
        </w:rPr>
        <w:t xml:space="preserve">APHL offers continuing education programs to strengthen the skills of laboratorians and </w:t>
      </w:r>
      <w:r>
        <w:rPr>
          <w:rFonts w:ascii="Arial" w:hAnsi="Arial" w:cs="Arial"/>
          <w:sz w:val="20"/>
        </w:rPr>
        <w:t xml:space="preserve">to </w:t>
      </w:r>
      <w:r w:rsidRPr="00486844">
        <w:rPr>
          <w:rFonts w:ascii="Arial" w:hAnsi="Arial" w:cs="Arial"/>
          <w:sz w:val="20"/>
        </w:rPr>
        <w:t xml:space="preserve">promote excellence in laboratory practice. </w:t>
      </w:r>
      <w:r>
        <w:rPr>
          <w:rFonts w:ascii="Arial" w:hAnsi="Arial" w:cs="Arial"/>
          <w:sz w:val="20"/>
        </w:rPr>
        <w:t>APHL also s</w:t>
      </w:r>
      <w:r w:rsidRPr="00486844">
        <w:rPr>
          <w:rFonts w:ascii="Arial" w:hAnsi="Arial" w:cs="Arial"/>
          <w:sz w:val="20"/>
        </w:rPr>
        <w:t>ponsors training programs through the National Labora</w:t>
      </w:r>
      <w:r>
        <w:rPr>
          <w:rFonts w:ascii="Arial" w:hAnsi="Arial" w:cs="Arial"/>
          <w:sz w:val="20"/>
        </w:rPr>
        <w:t xml:space="preserve">tory Training Network (NLTN) in collaboration </w:t>
      </w:r>
      <w:r w:rsidRPr="00486844">
        <w:rPr>
          <w:rFonts w:ascii="Arial" w:hAnsi="Arial" w:cs="Arial"/>
          <w:sz w:val="20"/>
        </w:rPr>
        <w:t xml:space="preserve">with the Centers for </w:t>
      </w:r>
      <w:r>
        <w:rPr>
          <w:rFonts w:ascii="Arial" w:hAnsi="Arial" w:cs="Arial"/>
          <w:sz w:val="20"/>
        </w:rPr>
        <w:t xml:space="preserve">Disease Control and Prevention.  In addition, </w:t>
      </w:r>
      <w:r w:rsidRPr="00486844">
        <w:rPr>
          <w:rFonts w:ascii="Arial" w:hAnsi="Arial" w:cs="Arial"/>
          <w:sz w:val="20"/>
        </w:rPr>
        <w:t>APHL directs the National Center for Public Health Laboratory Leadership, which fosters the development of emerging leaders and expands knowledge of public health laboratory management. The association also manages fellowship and traineeship programs in Emerging Infectious D</w:t>
      </w:r>
      <w:r>
        <w:rPr>
          <w:rFonts w:ascii="Arial" w:hAnsi="Arial" w:cs="Arial"/>
          <w:sz w:val="20"/>
        </w:rPr>
        <w:t>isease, Environmental Health and Newborn Screening.</w:t>
      </w:r>
    </w:p>
    <w:p w:rsidR="00840193" w:rsidRPr="00840193" w:rsidRDefault="00486844" w:rsidP="000F489A">
      <w:pPr>
        <w:numPr>
          <w:ilvl w:val="2"/>
          <w:numId w:val="3"/>
        </w:numPr>
        <w:spacing w:before="240"/>
        <w:rPr>
          <w:rFonts w:ascii="Arial" w:hAnsi="Arial" w:cs="Arial"/>
          <w:sz w:val="20"/>
        </w:rPr>
      </w:pPr>
      <w:r>
        <w:rPr>
          <w:rFonts w:ascii="Arial" w:hAnsi="Arial" w:cs="Arial"/>
          <w:b/>
          <w:sz w:val="20"/>
        </w:rPr>
        <w:t xml:space="preserve">Public Policy:  </w:t>
      </w:r>
      <w:r w:rsidR="00840193" w:rsidRPr="00840193">
        <w:rPr>
          <w:rFonts w:ascii="Arial" w:hAnsi="Arial" w:cs="Arial"/>
          <w:sz w:val="20"/>
        </w:rPr>
        <w:t xml:space="preserve">APHL connects </w:t>
      </w:r>
      <w:r w:rsidR="001E2A3E">
        <w:rPr>
          <w:rFonts w:ascii="Arial" w:hAnsi="Arial" w:cs="Arial"/>
          <w:sz w:val="20"/>
        </w:rPr>
        <w:t xml:space="preserve">the nation’s </w:t>
      </w:r>
      <w:r w:rsidR="00840193" w:rsidRPr="00840193">
        <w:rPr>
          <w:rFonts w:ascii="Arial" w:hAnsi="Arial" w:cs="Arial"/>
          <w:sz w:val="20"/>
        </w:rPr>
        <w:t>public health laboratories with federal agencies</w:t>
      </w:r>
      <w:r w:rsidR="001E2A3E">
        <w:rPr>
          <w:rFonts w:ascii="Arial" w:hAnsi="Arial" w:cs="Arial"/>
          <w:sz w:val="20"/>
        </w:rPr>
        <w:t xml:space="preserve"> and serves </w:t>
      </w:r>
      <w:r w:rsidR="00840193" w:rsidRPr="00840193">
        <w:rPr>
          <w:rFonts w:ascii="Arial" w:hAnsi="Arial" w:cs="Arial"/>
          <w:sz w:val="20"/>
        </w:rPr>
        <w:t xml:space="preserve">as a conduit for exchange of information. </w:t>
      </w:r>
      <w:r w:rsidR="001E2A3E">
        <w:rPr>
          <w:rFonts w:ascii="Arial" w:hAnsi="Arial" w:cs="Arial"/>
          <w:sz w:val="20"/>
        </w:rPr>
        <w:t xml:space="preserve">Through APHL’s Public Policy Program, the association </w:t>
      </w:r>
      <w:r w:rsidR="00840193" w:rsidRPr="00840193">
        <w:rPr>
          <w:rFonts w:ascii="Arial" w:hAnsi="Arial" w:cs="Arial"/>
          <w:sz w:val="20"/>
        </w:rPr>
        <w:t xml:space="preserve">also advises agencies on development and implementation of national health initiatives. </w:t>
      </w:r>
    </w:p>
    <w:p w:rsidR="00486844" w:rsidRPr="001E2A3E" w:rsidRDefault="00840193" w:rsidP="001E2A3E">
      <w:pPr>
        <w:spacing w:before="120"/>
        <w:ind w:left="1440"/>
        <w:rPr>
          <w:rFonts w:ascii="Arial" w:hAnsi="Arial" w:cs="Arial"/>
          <w:sz w:val="20"/>
        </w:rPr>
      </w:pPr>
      <w:r w:rsidRPr="001E2A3E">
        <w:rPr>
          <w:rFonts w:ascii="Arial" w:hAnsi="Arial" w:cs="Arial"/>
          <w:sz w:val="20"/>
        </w:rPr>
        <w:t>APHL researches and responds to inquiries</w:t>
      </w:r>
      <w:r w:rsidR="001E2A3E">
        <w:rPr>
          <w:rFonts w:ascii="Arial" w:hAnsi="Arial" w:cs="Arial"/>
          <w:sz w:val="20"/>
        </w:rPr>
        <w:t xml:space="preserve"> about current or proposed policies and their impact on public health laboratories</w:t>
      </w:r>
      <w:r w:rsidRPr="001E2A3E">
        <w:rPr>
          <w:rFonts w:ascii="Arial" w:hAnsi="Arial" w:cs="Arial"/>
          <w:sz w:val="20"/>
        </w:rPr>
        <w:t xml:space="preserve"> and provides guidance on federal protocols and directives. APHL </w:t>
      </w:r>
      <w:r w:rsidR="001E2A3E">
        <w:rPr>
          <w:rFonts w:ascii="Arial" w:hAnsi="Arial" w:cs="Arial"/>
          <w:sz w:val="20"/>
        </w:rPr>
        <w:t xml:space="preserve">also </w:t>
      </w:r>
      <w:r w:rsidRPr="001E2A3E">
        <w:rPr>
          <w:rFonts w:ascii="Arial" w:hAnsi="Arial" w:cs="Arial"/>
          <w:sz w:val="20"/>
        </w:rPr>
        <w:t>issues statements on pending legislation and regulations, provides expert testimony, comments on proposed rulemaking and disseminates educational materials on priority issues.</w:t>
      </w:r>
    </w:p>
    <w:p w:rsidR="00AB3218" w:rsidRPr="00486844" w:rsidRDefault="00486844" w:rsidP="000F489A">
      <w:pPr>
        <w:numPr>
          <w:ilvl w:val="2"/>
          <w:numId w:val="3"/>
        </w:numPr>
        <w:spacing w:before="240"/>
        <w:rPr>
          <w:rFonts w:ascii="Arial" w:hAnsi="Arial" w:cs="Arial"/>
          <w:sz w:val="20"/>
        </w:rPr>
      </w:pPr>
      <w:r>
        <w:rPr>
          <w:rFonts w:ascii="Arial" w:hAnsi="Arial" w:cs="Arial"/>
          <w:b/>
          <w:sz w:val="20"/>
        </w:rPr>
        <w:lastRenderedPageBreak/>
        <w:t>Operations:</w:t>
      </w:r>
      <w:r w:rsidR="001E2A3E">
        <w:rPr>
          <w:rFonts w:ascii="Arial" w:hAnsi="Arial" w:cs="Arial"/>
          <w:sz w:val="20"/>
        </w:rPr>
        <w:t xml:space="preserve">  APHL’s </w:t>
      </w:r>
      <w:r w:rsidR="00E85011">
        <w:rPr>
          <w:rFonts w:ascii="Arial" w:hAnsi="Arial" w:cs="Arial"/>
          <w:sz w:val="20"/>
        </w:rPr>
        <w:t xml:space="preserve">operational components </w:t>
      </w:r>
      <w:r w:rsidR="00CB10F2">
        <w:rPr>
          <w:rFonts w:ascii="Arial" w:hAnsi="Arial" w:cs="Arial"/>
          <w:sz w:val="20"/>
        </w:rPr>
        <w:t>a</w:t>
      </w:r>
      <w:r w:rsidR="00E85011">
        <w:rPr>
          <w:rFonts w:ascii="Arial" w:hAnsi="Arial" w:cs="Arial"/>
          <w:sz w:val="20"/>
        </w:rPr>
        <w:t>ct</w:t>
      </w:r>
      <w:r w:rsidR="001E2A3E">
        <w:rPr>
          <w:rFonts w:ascii="Arial" w:hAnsi="Arial" w:cs="Arial"/>
          <w:sz w:val="20"/>
        </w:rPr>
        <w:t xml:space="preserve"> across the association to assist in facilitating,</w:t>
      </w:r>
      <w:r w:rsidR="00CB10F2">
        <w:rPr>
          <w:rFonts w:ascii="Arial" w:hAnsi="Arial" w:cs="Arial"/>
          <w:sz w:val="20"/>
        </w:rPr>
        <w:t xml:space="preserve"> promoting and</w:t>
      </w:r>
      <w:r w:rsidR="001E2A3E">
        <w:rPr>
          <w:rFonts w:ascii="Arial" w:hAnsi="Arial" w:cs="Arial"/>
          <w:sz w:val="20"/>
        </w:rPr>
        <w:t xml:space="preserve"> supporting the programmatic, training and policy </w:t>
      </w:r>
      <w:r w:rsidR="00CB10F2">
        <w:rPr>
          <w:rFonts w:ascii="Arial" w:hAnsi="Arial" w:cs="Arial"/>
          <w:sz w:val="20"/>
        </w:rPr>
        <w:t xml:space="preserve">work described above.  The following departments or </w:t>
      </w:r>
      <w:r w:rsidR="00E85011">
        <w:rPr>
          <w:rFonts w:ascii="Arial" w:hAnsi="Arial" w:cs="Arial"/>
          <w:sz w:val="20"/>
        </w:rPr>
        <w:t>units</w:t>
      </w:r>
      <w:r w:rsidR="00CB10F2">
        <w:rPr>
          <w:rFonts w:ascii="Arial" w:hAnsi="Arial" w:cs="Arial"/>
          <w:sz w:val="20"/>
        </w:rPr>
        <w:t xml:space="preserve"> </w:t>
      </w:r>
      <w:r w:rsidR="00E85011">
        <w:rPr>
          <w:rFonts w:ascii="Arial" w:hAnsi="Arial" w:cs="Arial"/>
          <w:sz w:val="20"/>
        </w:rPr>
        <w:t xml:space="preserve">make up </w:t>
      </w:r>
      <w:r w:rsidR="00CB10F2">
        <w:rPr>
          <w:rFonts w:ascii="Arial" w:hAnsi="Arial" w:cs="Arial"/>
          <w:sz w:val="20"/>
        </w:rPr>
        <w:t>APHL’s overall operations group:</w:t>
      </w:r>
      <w:r w:rsidR="00A60076" w:rsidRPr="00486844">
        <w:rPr>
          <w:rFonts w:ascii="Arial" w:hAnsi="Arial" w:cs="Arial"/>
          <w:sz w:val="20"/>
        </w:rPr>
        <w:t xml:space="preserve"> </w:t>
      </w:r>
    </w:p>
    <w:p w:rsidR="00CB10F2" w:rsidRPr="00CB10F2" w:rsidRDefault="00CB10F2" w:rsidP="00CB10F2">
      <w:pPr>
        <w:pStyle w:val="ListParagraph"/>
        <w:numPr>
          <w:ilvl w:val="0"/>
          <w:numId w:val="60"/>
        </w:numPr>
        <w:spacing w:before="120"/>
        <w:rPr>
          <w:rFonts w:ascii="Arial" w:hAnsi="Arial" w:cs="Arial"/>
          <w:b/>
          <w:bCs/>
          <w:sz w:val="20"/>
        </w:rPr>
      </w:pPr>
      <w:r>
        <w:rPr>
          <w:rFonts w:ascii="Arial" w:hAnsi="Arial" w:cs="Arial"/>
          <w:sz w:val="20"/>
        </w:rPr>
        <w:t>Accounting</w:t>
      </w:r>
    </w:p>
    <w:p w:rsidR="00CB10F2" w:rsidRPr="00E85011" w:rsidRDefault="00CB10F2" w:rsidP="00CB10F2">
      <w:pPr>
        <w:pStyle w:val="ListParagraph"/>
        <w:numPr>
          <w:ilvl w:val="0"/>
          <w:numId w:val="60"/>
        </w:numPr>
        <w:spacing w:before="120"/>
        <w:rPr>
          <w:rFonts w:ascii="Arial" w:hAnsi="Arial" w:cs="Arial"/>
          <w:b/>
          <w:bCs/>
          <w:sz w:val="20"/>
        </w:rPr>
      </w:pPr>
      <w:r>
        <w:rPr>
          <w:rFonts w:ascii="Arial" w:hAnsi="Arial" w:cs="Arial"/>
          <w:sz w:val="20"/>
        </w:rPr>
        <w:t>Grants Management</w:t>
      </w:r>
    </w:p>
    <w:p w:rsidR="00E85011" w:rsidRPr="00CB10F2" w:rsidRDefault="00E85011" w:rsidP="00CB10F2">
      <w:pPr>
        <w:pStyle w:val="ListParagraph"/>
        <w:numPr>
          <w:ilvl w:val="0"/>
          <w:numId w:val="60"/>
        </w:numPr>
        <w:spacing w:before="120"/>
        <w:rPr>
          <w:rFonts w:ascii="Arial" w:hAnsi="Arial" w:cs="Arial"/>
          <w:b/>
          <w:bCs/>
          <w:sz w:val="20"/>
        </w:rPr>
      </w:pPr>
      <w:r>
        <w:rPr>
          <w:rFonts w:ascii="Arial" w:hAnsi="Arial" w:cs="Arial"/>
          <w:sz w:val="20"/>
        </w:rPr>
        <w:t>Human Resources</w:t>
      </w:r>
    </w:p>
    <w:p w:rsidR="00CB10F2" w:rsidRPr="00CB10F2" w:rsidRDefault="00CB10F2" w:rsidP="00CB10F2">
      <w:pPr>
        <w:pStyle w:val="ListParagraph"/>
        <w:numPr>
          <w:ilvl w:val="0"/>
          <w:numId w:val="60"/>
        </w:numPr>
        <w:spacing w:before="120"/>
        <w:rPr>
          <w:rFonts w:ascii="Arial" w:hAnsi="Arial" w:cs="Arial"/>
          <w:b/>
          <w:bCs/>
          <w:sz w:val="20"/>
        </w:rPr>
      </w:pPr>
      <w:r>
        <w:rPr>
          <w:rFonts w:ascii="Arial" w:hAnsi="Arial" w:cs="Arial"/>
          <w:sz w:val="20"/>
        </w:rPr>
        <w:t>Information Systems</w:t>
      </w:r>
    </w:p>
    <w:p w:rsidR="00CB10F2" w:rsidRPr="00CB10F2" w:rsidRDefault="00CB10F2" w:rsidP="00CB10F2">
      <w:pPr>
        <w:pStyle w:val="ListParagraph"/>
        <w:numPr>
          <w:ilvl w:val="0"/>
          <w:numId w:val="60"/>
        </w:numPr>
        <w:spacing w:before="120"/>
        <w:rPr>
          <w:rFonts w:ascii="Arial" w:hAnsi="Arial" w:cs="Arial"/>
          <w:b/>
          <w:bCs/>
          <w:sz w:val="20"/>
        </w:rPr>
      </w:pPr>
      <w:r>
        <w:rPr>
          <w:rFonts w:ascii="Arial" w:hAnsi="Arial" w:cs="Arial"/>
          <w:sz w:val="20"/>
        </w:rPr>
        <w:t>Information Technology</w:t>
      </w:r>
    </w:p>
    <w:p w:rsidR="00CB10F2" w:rsidRPr="00CB10F2" w:rsidRDefault="00CB10F2" w:rsidP="00CB10F2">
      <w:pPr>
        <w:pStyle w:val="ListParagraph"/>
        <w:numPr>
          <w:ilvl w:val="0"/>
          <w:numId w:val="60"/>
        </w:numPr>
        <w:spacing w:before="120"/>
        <w:rPr>
          <w:rFonts w:ascii="Arial" w:hAnsi="Arial" w:cs="Arial"/>
          <w:b/>
          <w:bCs/>
          <w:sz w:val="20"/>
        </w:rPr>
      </w:pPr>
      <w:r>
        <w:rPr>
          <w:rFonts w:ascii="Arial" w:hAnsi="Arial" w:cs="Arial"/>
          <w:sz w:val="20"/>
        </w:rPr>
        <w:t>Legal</w:t>
      </w:r>
    </w:p>
    <w:p w:rsidR="00CB10F2" w:rsidRPr="00FD71FF" w:rsidRDefault="00CB10F2" w:rsidP="00CB10F2">
      <w:pPr>
        <w:pStyle w:val="ListParagraph"/>
        <w:numPr>
          <w:ilvl w:val="0"/>
          <w:numId w:val="60"/>
        </w:numPr>
        <w:spacing w:before="120"/>
        <w:rPr>
          <w:rFonts w:ascii="Arial" w:hAnsi="Arial" w:cs="Arial"/>
          <w:b/>
          <w:bCs/>
          <w:sz w:val="20"/>
        </w:rPr>
      </w:pPr>
      <w:r>
        <w:rPr>
          <w:rFonts w:ascii="Arial" w:hAnsi="Arial" w:cs="Arial"/>
          <w:sz w:val="20"/>
        </w:rPr>
        <w:t>Marketing</w:t>
      </w:r>
      <w:r w:rsidR="00FD71FF">
        <w:rPr>
          <w:rFonts w:ascii="Arial" w:hAnsi="Arial" w:cs="Arial"/>
          <w:sz w:val="20"/>
        </w:rPr>
        <w:t xml:space="preserve"> and Member Services</w:t>
      </w:r>
    </w:p>
    <w:p w:rsidR="00B35EE6" w:rsidRPr="00B35EE6" w:rsidRDefault="00FD71FF" w:rsidP="00811041">
      <w:pPr>
        <w:pStyle w:val="ListParagraph"/>
        <w:numPr>
          <w:ilvl w:val="0"/>
          <w:numId w:val="60"/>
        </w:numPr>
        <w:spacing w:before="120"/>
        <w:rPr>
          <w:rFonts w:ascii="Arial" w:hAnsi="Arial" w:cs="Arial"/>
          <w:b/>
          <w:bCs/>
          <w:sz w:val="20"/>
        </w:rPr>
      </w:pPr>
      <w:r>
        <w:rPr>
          <w:rFonts w:ascii="Arial" w:hAnsi="Arial" w:cs="Arial"/>
          <w:sz w:val="20"/>
        </w:rPr>
        <w:t>Strategic Communications</w:t>
      </w:r>
    </w:p>
    <w:p w:rsidR="00811041" w:rsidRPr="00811041" w:rsidRDefault="00811041" w:rsidP="00B35EE6">
      <w:pPr>
        <w:pStyle w:val="ListParagraph"/>
        <w:spacing w:before="120"/>
        <w:ind w:left="2160"/>
        <w:rPr>
          <w:rFonts w:ascii="Arial" w:hAnsi="Arial" w:cs="Arial"/>
          <w:b/>
          <w:bCs/>
          <w:sz w:val="20"/>
        </w:rPr>
      </w:pPr>
    </w:p>
    <w:p w:rsidR="00811041" w:rsidRPr="00811041" w:rsidRDefault="00811041" w:rsidP="00811041">
      <w:pPr>
        <w:numPr>
          <w:ilvl w:val="1"/>
          <w:numId w:val="3"/>
        </w:numPr>
        <w:spacing w:before="120"/>
        <w:rPr>
          <w:rFonts w:ascii="Arial" w:hAnsi="Arial" w:cs="Arial"/>
          <w:sz w:val="20"/>
        </w:rPr>
      </w:pPr>
      <w:r>
        <w:rPr>
          <w:rFonts w:ascii="Arial" w:hAnsi="Arial" w:cs="Arial"/>
          <w:b/>
          <w:sz w:val="20"/>
        </w:rPr>
        <w:t>INTERNATIONAL OPERATIONS:</w:t>
      </w:r>
    </w:p>
    <w:p w:rsidR="00811041" w:rsidRDefault="00811041" w:rsidP="00811041">
      <w:pPr>
        <w:spacing w:before="120"/>
        <w:ind w:left="825"/>
        <w:rPr>
          <w:rFonts w:ascii="Arial" w:hAnsi="Arial" w:cs="Arial"/>
          <w:sz w:val="20"/>
        </w:rPr>
      </w:pPr>
      <w:r w:rsidRPr="00840193">
        <w:rPr>
          <w:rFonts w:ascii="Arial" w:hAnsi="Arial" w:cs="Arial"/>
          <w:sz w:val="20"/>
        </w:rPr>
        <w:t xml:space="preserve">APHL </w:t>
      </w:r>
      <w:r>
        <w:rPr>
          <w:rFonts w:ascii="Arial" w:hAnsi="Arial" w:cs="Arial"/>
          <w:sz w:val="20"/>
        </w:rPr>
        <w:t>works internationally</w:t>
      </w:r>
      <w:r w:rsidR="00B35EE6">
        <w:rPr>
          <w:rFonts w:ascii="Arial" w:hAnsi="Arial" w:cs="Arial"/>
          <w:sz w:val="20"/>
        </w:rPr>
        <w:t xml:space="preserve"> on long-term projects</w:t>
      </w:r>
      <w:r>
        <w:rPr>
          <w:rFonts w:ascii="Arial" w:hAnsi="Arial" w:cs="Arial"/>
          <w:sz w:val="20"/>
        </w:rPr>
        <w:t xml:space="preserve"> </w:t>
      </w:r>
      <w:r w:rsidR="00B35EE6" w:rsidRPr="00B35EE6">
        <w:rPr>
          <w:rFonts w:ascii="Arial" w:hAnsi="Arial" w:cs="Arial"/>
          <w:sz w:val="20"/>
        </w:rPr>
        <w:t>to develop effective national laboratory systems and expand access to quality diagnostic testing services. With over 20 years' experience in 31 countries on five continents, it is recognized internationally as a leader in l</w:t>
      </w:r>
      <w:r w:rsidR="00C23178">
        <w:rPr>
          <w:rFonts w:ascii="Arial" w:hAnsi="Arial" w:cs="Arial"/>
          <w:sz w:val="20"/>
        </w:rPr>
        <w:t>aboratory science and practice.  APHL also works internationally on short-term projects which could include the assessment of a country’s public health laboratory or infectious disease monitoring capacity, the facilitation of a training program or workshop or the hosting of a national, regional or international conference on various public health topics.</w:t>
      </w:r>
    </w:p>
    <w:p w:rsidR="00B35EE6" w:rsidRDefault="00C23178" w:rsidP="00811041">
      <w:pPr>
        <w:spacing w:before="120"/>
        <w:ind w:left="825"/>
        <w:rPr>
          <w:rFonts w:ascii="Arial" w:hAnsi="Arial" w:cs="Arial"/>
          <w:sz w:val="20"/>
        </w:rPr>
      </w:pPr>
      <w:r>
        <w:rPr>
          <w:rFonts w:ascii="Arial" w:hAnsi="Arial" w:cs="Arial"/>
          <w:sz w:val="20"/>
        </w:rPr>
        <w:t>In cases where APHL anticipates that work will continue long term, the association either has created (or is working to create) a local subsidiary company through which work is conducted locally or has registered (or is working to register) a branch or representative office of APHL in country.  With the current scope of work, APHL anticipates that it will have nine international subsidiaries or branches once the registration process is complete.  For financial reporting purposes, APHL expects that the financials of all branch or subsidiary operations will be consolidated with APHL, the parent company</w:t>
      </w:r>
      <w:r w:rsidR="00E62EFE">
        <w:rPr>
          <w:rFonts w:ascii="Arial" w:hAnsi="Arial" w:cs="Arial"/>
          <w:sz w:val="20"/>
        </w:rPr>
        <w:t>, and be able to support local currency and consolidation in US dollars.</w:t>
      </w:r>
    </w:p>
    <w:p w:rsidR="007E7724" w:rsidRDefault="007E7724" w:rsidP="000F489A">
      <w:pPr>
        <w:numPr>
          <w:ilvl w:val="1"/>
          <w:numId w:val="3"/>
        </w:numPr>
        <w:spacing w:before="240"/>
        <w:ind w:left="821" w:hanging="461"/>
        <w:rPr>
          <w:rFonts w:ascii="Arial" w:hAnsi="Arial" w:cs="Arial"/>
          <w:sz w:val="20"/>
        </w:rPr>
      </w:pPr>
      <w:r>
        <w:rPr>
          <w:rFonts w:ascii="Arial" w:hAnsi="Arial" w:cs="Arial"/>
          <w:b/>
          <w:sz w:val="20"/>
        </w:rPr>
        <w:t>APPLICATION(S):</w:t>
      </w:r>
      <w:r>
        <w:rPr>
          <w:rFonts w:ascii="Arial" w:hAnsi="Arial" w:cs="Arial"/>
          <w:sz w:val="20"/>
        </w:rPr>
        <w:t xml:space="preserve">  </w:t>
      </w:r>
    </w:p>
    <w:p w:rsidR="007E7724" w:rsidRPr="00811041" w:rsidRDefault="007E7724" w:rsidP="007E7724">
      <w:pPr>
        <w:spacing w:before="120"/>
        <w:ind w:left="825"/>
        <w:rPr>
          <w:rFonts w:ascii="Arial" w:hAnsi="Arial" w:cs="Arial"/>
          <w:sz w:val="20"/>
        </w:rPr>
      </w:pPr>
      <w:r>
        <w:rPr>
          <w:rFonts w:ascii="Arial" w:hAnsi="Arial" w:cs="Arial"/>
          <w:sz w:val="20"/>
        </w:rPr>
        <w:t>Current software or application systems used by APHL include, but are not limited to the following:</w:t>
      </w:r>
    </w:p>
    <w:p w:rsidR="00AF04CA" w:rsidRDefault="00AF04CA" w:rsidP="00AF04CA">
      <w:pPr>
        <w:pStyle w:val="BodyTextIndent3"/>
        <w:rPr>
          <w:rFonts w:ascii="Arial" w:hAnsi="Arial" w:cs="Arial"/>
          <w:b/>
          <w:bCs/>
        </w:rPr>
      </w:pPr>
    </w:p>
    <w:tbl>
      <w:tblPr>
        <w:tblW w:w="810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1E0" w:firstRow="1" w:lastRow="1" w:firstColumn="1" w:lastColumn="1" w:noHBand="0" w:noVBand="0"/>
      </w:tblPr>
      <w:tblGrid>
        <w:gridCol w:w="3420"/>
        <w:gridCol w:w="2520"/>
        <w:gridCol w:w="2160"/>
      </w:tblGrid>
      <w:tr w:rsidR="0097197E" w:rsidRPr="00101E1C" w:rsidTr="007E7724">
        <w:tc>
          <w:tcPr>
            <w:tcW w:w="3420" w:type="dxa"/>
            <w:shd w:val="clear" w:color="auto" w:fill="C0C0C0"/>
          </w:tcPr>
          <w:p w:rsidR="0097197E" w:rsidRPr="00101E1C" w:rsidRDefault="0097197E" w:rsidP="00101E1C">
            <w:pPr>
              <w:pStyle w:val="BodyTextIndent3"/>
              <w:ind w:left="0"/>
              <w:jc w:val="center"/>
              <w:rPr>
                <w:rFonts w:ascii="Arial" w:hAnsi="Arial" w:cs="Arial"/>
                <w:b/>
                <w:bCs/>
              </w:rPr>
            </w:pPr>
            <w:r w:rsidRPr="00101E1C">
              <w:rPr>
                <w:rFonts w:ascii="Arial" w:hAnsi="Arial" w:cs="Arial"/>
                <w:b/>
                <w:bCs/>
              </w:rPr>
              <w:t>Business Function</w:t>
            </w:r>
          </w:p>
        </w:tc>
        <w:tc>
          <w:tcPr>
            <w:tcW w:w="2520" w:type="dxa"/>
            <w:shd w:val="clear" w:color="auto" w:fill="C0C0C0"/>
          </w:tcPr>
          <w:p w:rsidR="0097197E" w:rsidRPr="00101E1C" w:rsidRDefault="0097197E" w:rsidP="00101E1C">
            <w:pPr>
              <w:pStyle w:val="BodyTextIndent3"/>
              <w:ind w:left="0"/>
              <w:jc w:val="center"/>
              <w:rPr>
                <w:rFonts w:ascii="Arial" w:hAnsi="Arial" w:cs="Arial"/>
                <w:b/>
                <w:bCs/>
              </w:rPr>
            </w:pPr>
            <w:r w:rsidRPr="00101E1C">
              <w:rPr>
                <w:rFonts w:ascii="Arial" w:hAnsi="Arial" w:cs="Arial"/>
                <w:b/>
                <w:bCs/>
              </w:rPr>
              <w:t>Product</w:t>
            </w:r>
          </w:p>
        </w:tc>
        <w:tc>
          <w:tcPr>
            <w:tcW w:w="2160" w:type="dxa"/>
            <w:shd w:val="clear" w:color="auto" w:fill="C0C0C0"/>
          </w:tcPr>
          <w:p w:rsidR="0097197E" w:rsidRPr="00101E1C" w:rsidRDefault="0097197E" w:rsidP="00101E1C">
            <w:pPr>
              <w:pStyle w:val="BodyTextIndent3"/>
              <w:ind w:left="0"/>
              <w:jc w:val="center"/>
              <w:rPr>
                <w:rFonts w:ascii="Arial" w:hAnsi="Arial" w:cs="Arial"/>
                <w:b/>
                <w:bCs/>
              </w:rPr>
            </w:pPr>
            <w:r w:rsidRPr="00101E1C">
              <w:rPr>
                <w:rFonts w:ascii="Arial" w:hAnsi="Arial" w:cs="Arial"/>
                <w:b/>
                <w:bCs/>
              </w:rPr>
              <w:t>Integrated</w:t>
            </w:r>
          </w:p>
        </w:tc>
      </w:tr>
      <w:tr w:rsidR="0097197E" w:rsidRPr="00101E1C" w:rsidTr="007E7724">
        <w:tc>
          <w:tcPr>
            <w:tcW w:w="3420" w:type="dxa"/>
          </w:tcPr>
          <w:p w:rsidR="0097197E" w:rsidRPr="00F5321F" w:rsidRDefault="0097197E" w:rsidP="00101E1C">
            <w:pPr>
              <w:pStyle w:val="BodyTextIndent3"/>
              <w:ind w:left="0"/>
              <w:rPr>
                <w:rFonts w:ascii="Arial" w:hAnsi="Arial" w:cs="Arial"/>
                <w:bCs/>
              </w:rPr>
            </w:pPr>
            <w:r w:rsidRPr="00F5321F">
              <w:rPr>
                <w:rFonts w:ascii="Arial" w:hAnsi="Arial" w:cs="Arial"/>
                <w:bCs/>
              </w:rPr>
              <w:t>Financial Accounting</w:t>
            </w:r>
          </w:p>
        </w:tc>
        <w:tc>
          <w:tcPr>
            <w:tcW w:w="2520" w:type="dxa"/>
          </w:tcPr>
          <w:p w:rsidR="0097197E" w:rsidRPr="00F5321F" w:rsidRDefault="009C54E7" w:rsidP="00101E1C">
            <w:pPr>
              <w:pStyle w:val="BodyTextIndent3"/>
              <w:ind w:left="0"/>
              <w:rPr>
                <w:rFonts w:ascii="Arial" w:hAnsi="Arial" w:cs="Arial"/>
                <w:bCs/>
              </w:rPr>
            </w:pPr>
            <w:r w:rsidRPr="00F5321F">
              <w:rPr>
                <w:rFonts w:ascii="Arial" w:hAnsi="Arial" w:cs="Arial"/>
                <w:bCs/>
              </w:rPr>
              <w:t>Microsoft Dynamics SL</w:t>
            </w:r>
          </w:p>
        </w:tc>
        <w:tc>
          <w:tcPr>
            <w:tcW w:w="2160" w:type="dxa"/>
          </w:tcPr>
          <w:p w:rsidR="0097197E" w:rsidRPr="00F5321F" w:rsidRDefault="00754AD3" w:rsidP="00101E1C">
            <w:pPr>
              <w:pStyle w:val="BodyTextIndent3"/>
              <w:ind w:left="0"/>
              <w:jc w:val="center"/>
              <w:rPr>
                <w:rFonts w:ascii="Arial" w:hAnsi="Arial" w:cs="Arial"/>
                <w:bCs/>
              </w:rPr>
            </w:pPr>
            <w:r>
              <w:rPr>
                <w:rFonts w:ascii="Arial" w:hAnsi="Arial" w:cs="Arial"/>
                <w:bCs/>
              </w:rPr>
              <w:t>Yes</w:t>
            </w:r>
          </w:p>
        </w:tc>
      </w:tr>
      <w:tr w:rsidR="0097197E" w:rsidRPr="00101E1C" w:rsidTr="007E7724">
        <w:tc>
          <w:tcPr>
            <w:tcW w:w="3420" w:type="dxa"/>
          </w:tcPr>
          <w:p w:rsidR="0097197E" w:rsidRPr="00F5321F" w:rsidRDefault="009C54E7" w:rsidP="00F644B6">
            <w:pPr>
              <w:pStyle w:val="BodyTextIndent3"/>
              <w:ind w:left="0"/>
              <w:rPr>
                <w:rFonts w:ascii="Arial" w:hAnsi="Arial" w:cs="Arial"/>
                <w:bCs/>
              </w:rPr>
            </w:pPr>
            <w:r w:rsidRPr="00F5321F">
              <w:rPr>
                <w:rFonts w:ascii="Arial" w:hAnsi="Arial" w:cs="Arial"/>
                <w:bCs/>
              </w:rPr>
              <w:t>Internal re</w:t>
            </w:r>
            <w:r w:rsidR="00142A68" w:rsidRPr="00F5321F">
              <w:rPr>
                <w:rFonts w:ascii="Arial" w:hAnsi="Arial" w:cs="Arial"/>
                <w:bCs/>
              </w:rPr>
              <w:t xml:space="preserve">porting </w:t>
            </w:r>
          </w:p>
        </w:tc>
        <w:tc>
          <w:tcPr>
            <w:tcW w:w="2520" w:type="dxa"/>
          </w:tcPr>
          <w:p w:rsidR="0097197E" w:rsidRPr="00F5321F" w:rsidRDefault="004851A6" w:rsidP="0081125C">
            <w:pPr>
              <w:pStyle w:val="BodyTextIndent3"/>
              <w:ind w:left="0"/>
              <w:rPr>
                <w:rFonts w:ascii="Arial" w:hAnsi="Arial" w:cs="Arial"/>
                <w:bCs/>
              </w:rPr>
            </w:pPr>
            <w:r w:rsidRPr="00F5321F">
              <w:rPr>
                <w:rFonts w:ascii="Arial" w:hAnsi="Arial" w:cs="Arial"/>
                <w:bCs/>
              </w:rPr>
              <w:t>Share</w:t>
            </w:r>
            <w:r w:rsidR="009C54E7" w:rsidRPr="00F5321F">
              <w:rPr>
                <w:rFonts w:ascii="Arial" w:hAnsi="Arial" w:cs="Arial"/>
                <w:bCs/>
              </w:rPr>
              <w:t>P</w:t>
            </w:r>
            <w:r w:rsidRPr="00F5321F">
              <w:rPr>
                <w:rFonts w:ascii="Arial" w:hAnsi="Arial" w:cs="Arial"/>
                <w:bCs/>
              </w:rPr>
              <w:t>oint</w:t>
            </w:r>
          </w:p>
        </w:tc>
        <w:tc>
          <w:tcPr>
            <w:tcW w:w="2160" w:type="dxa"/>
          </w:tcPr>
          <w:p w:rsidR="0097197E" w:rsidRPr="00F5321F" w:rsidRDefault="00754AD3" w:rsidP="00101E1C">
            <w:pPr>
              <w:pStyle w:val="BodyTextIndent3"/>
              <w:ind w:left="0"/>
              <w:jc w:val="center"/>
              <w:rPr>
                <w:rFonts w:ascii="Arial" w:hAnsi="Arial" w:cs="Arial"/>
                <w:bCs/>
              </w:rPr>
            </w:pPr>
            <w:r>
              <w:rPr>
                <w:rFonts w:ascii="Arial" w:hAnsi="Arial" w:cs="Arial"/>
                <w:bCs/>
              </w:rPr>
              <w:t>Yes</w:t>
            </w:r>
          </w:p>
        </w:tc>
      </w:tr>
      <w:tr w:rsidR="0097197E" w:rsidRPr="00101E1C" w:rsidTr="007E7724">
        <w:tc>
          <w:tcPr>
            <w:tcW w:w="3420" w:type="dxa"/>
          </w:tcPr>
          <w:p w:rsidR="0097197E" w:rsidRPr="00F5321F" w:rsidRDefault="00142A68" w:rsidP="00F5321F">
            <w:pPr>
              <w:pStyle w:val="BodyTextIndent3"/>
              <w:ind w:left="0"/>
              <w:jc w:val="left"/>
              <w:rPr>
                <w:rFonts w:ascii="Arial" w:hAnsi="Arial" w:cs="Arial"/>
                <w:bCs/>
              </w:rPr>
            </w:pPr>
            <w:r w:rsidRPr="00F5321F">
              <w:rPr>
                <w:rFonts w:ascii="Arial" w:hAnsi="Arial" w:cs="Arial"/>
                <w:bCs/>
              </w:rPr>
              <w:t>Membership, conferences and workshop Management</w:t>
            </w:r>
          </w:p>
        </w:tc>
        <w:tc>
          <w:tcPr>
            <w:tcW w:w="2520" w:type="dxa"/>
          </w:tcPr>
          <w:p w:rsidR="0097197E" w:rsidRPr="00F5321F" w:rsidRDefault="004851A6" w:rsidP="00101E1C">
            <w:pPr>
              <w:pStyle w:val="BodyTextIndent3"/>
              <w:ind w:left="0"/>
              <w:rPr>
                <w:rFonts w:ascii="Arial" w:hAnsi="Arial" w:cs="Arial"/>
                <w:bCs/>
              </w:rPr>
            </w:pPr>
            <w:r w:rsidRPr="00F5321F">
              <w:rPr>
                <w:rFonts w:ascii="Arial" w:hAnsi="Arial" w:cs="Arial"/>
                <w:bCs/>
              </w:rPr>
              <w:t>netF</w:t>
            </w:r>
            <w:r w:rsidR="009C54E7" w:rsidRPr="00F5321F">
              <w:rPr>
                <w:rFonts w:ascii="Arial" w:hAnsi="Arial" w:cs="Arial"/>
                <w:bCs/>
              </w:rPr>
              <w:t>ORUM</w:t>
            </w:r>
          </w:p>
        </w:tc>
        <w:tc>
          <w:tcPr>
            <w:tcW w:w="2160" w:type="dxa"/>
          </w:tcPr>
          <w:p w:rsidR="0097197E" w:rsidRPr="00F5321F" w:rsidRDefault="00754AD3" w:rsidP="00101E1C">
            <w:pPr>
              <w:pStyle w:val="BodyTextIndent3"/>
              <w:ind w:left="0"/>
              <w:jc w:val="center"/>
              <w:rPr>
                <w:rFonts w:ascii="Arial" w:hAnsi="Arial" w:cs="Arial"/>
                <w:bCs/>
              </w:rPr>
            </w:pPr>
            <w:r>
              <w:rPr>
                <w:rFonts w:ascii="Arial" w:hAnsi="Arial" w:cs="Arial"/>
                <w:bCs/>
              </w:rPr>
              <w:t>Manual</w:t>
            </w:r>
          </w:p>
        </w:tc>
      </w:tr>
    </w:tbl>
    <w:p w:rsidR="00AF04CA" w:rsidRDefault="00AF04CA" w:rsidP="00AF04CA">
      <w:pPr>
        <w:pStyle w:val="BodyTextIndent3"/>
        <w:rPr>
          <w:rFonts w:ascii="Arial" w:hAnsi="Arial" w:cs="Arial"/>
          <w:b/>
          <w:bCs/>
        </w:rPr>
      </w:pPr>
    </w:p>
    <w:p w:rsidR="00811041" w:rsidRDefault="00811041" w:rsidP="00811041">
      <w:pPr>
        <w:pStyle w:val="BodyTextIndent3"/>
        <w:ind w:left="0"/>
        <w:rPr>
          <w:rFonts w:ascii="Arial" w:hAnsi="Arial" w:cs="Arial"/>
          <w:b/>
          <w:bCs/>
        </w:rPr>
      </w:pPr>
    </w:p>
    <w:p w:rsidR="00811041" w:rsidRPr="00AF04CA" w:rsidRDefault="00811041" w:rsidP="00AF04CA">
      <w:pPr>
        <w:pStyle w:val="BodyTextIndent3"/>
        <w:rPr>
          <w:rFonts w:ascii="Arial" w:hAnsi="Arial" w:cs="Arial"/>
          <w:b/>
          <w:bCs/>
        </w:rPr>
      </w:pPr>
    </w:p>
    <w:p w:rsidR="009A7B63" w:rsidRPr="00CB4651" w:rsidRDefault="004D1DDD" w:rsidP="003219C6">
      <w:pPr>
        <w:pStyle w:val="Heading1"/>
      </w:pPr>
      <w:bookmarkStart w:id="5" w:name="_Toc417316351"/>
      <w:r>
        <w:t xml:space="preserve">Selection Process and </w:t>
      </w:r>
      <w:r w:rsidR="00830A58">
        <w:t>RF</w:t>
      </w:r>
      <w:r w:rsidR="007A7ECD">
        <w:t>P</w:t>
      </w:r>
      <w:r w:rsidR="00830A58">
        <w:t xml:space="preserve"> Criteria</w:t>
      </w:r>
      <w:bookmarkEnd w:id="5"/>
    </w:p>
    <w:p w:rsidR="00C00311" w:rsidRDefault="00C00311" w:rsidP="00231367">
      <w:pPr>
        <w:numPr>
          <w:ilvl w:val="1"/>
          <w:numId w:val="5"/>
        </w:num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Pr>
          <w:rFonts w:ascii="Arial" w:hAnsi="Arial" w:cs="Arial"/>
          <w:b/>
          <w:sz w:val="20"/>
        </w:rPr>
        <w:t>REVIEW AND SELECTION PROCESS</w:t>
      </w:r>
      <w:r w:rsidR="00231367">
        <w:rPr>
          <w:rFonts w:ascii="Arial" w:hAnsi="Arial" w:cs="Arial"/>
          <w:b/>
          <w:sz w:val="20"/>
        </w:rPr>
        <w:t xml:space="preserve">: </w:t>
      </w:r>
    </w:p>
    <w:p w:rsidR="00C00311" w:rsidRDefault="00C00311" w:rsidP="00C00311">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825"/>
        <w:rPr>
          <w:rFonts w:ascii="Arial" w:hAnsi="Arial" w:cs="Arial"/>
          <w:b/>
          <w:sz w:val="20"/>
        </w:rPr>
      </w:pPr>
    </w:p>
    <w:p w:rsidR="00231367" w:rsidRPr="00231367" w:rsidRDefault="00231367" w:rsidP="00C00311">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825"/>
        <w:rPr>
          <w:rFonts w:ascii="Arial" w:hAnsi="Arial" w:cs="Arial"/>
          <w:b/>
          <w:sz w:val="20"/>
        </w:rPr>
      </w:pPr>
      <w:r w:rsidRPr="00452F45">
        <w:rPr>
          <w:rFonts w:ascii="Arial" w:hAnsi="Arial" w:cs="Arial"/>
          <w:sz w:val="20"/>
        </w:rPr>
        <w:t>Applications will be reviewed in three phases.</w:t>
      </w:r>
    </w:p>
    <w:p w:rsidR="00231367" w:rsidRDefault="00231367" w:rsidP="00452F45">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sz w:val="20"/>
        </w:rPr>
      </w:pPr>
    </w:p>
    <w:p w:rsidR="00231367" w:rsidRDefault="00231367" w:rsidP="00452F45">
      <w:pPr>
        <w:numPr>
          <w:ilvl w:val="2"/>
          <w:numId w:val="5"/>
        </w:numPr>
        <w:tabs>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231367">
        <w:rPr>
          <w:rFonts w:ascii="Arial" w:hAnsi="Arial" w:cs="Arial"/>
          <w:b/>
          <w:sz w:val="20"/>
        </w:rPr>
        <w:lastRenderedPageBreak/>
        <w:t>Phase I Review</w:t>
      </w:r>
      <w:r>
        <w:rPr>
          <w:rFonts w:ascii="Arial" w:hAnsi="Arial" w:cs="Arial"/>
          <w:b/>
          <w:sz w:val="20"/>
        </w:rPr>
        <w:t xml:space="preserve">:  </w:t>
      </w:r>
      <w:r w:rsidRPr="00452F45">
        <w:rPr>
          <w:rFonts w:ascii="Arial" w:hAnsi="Arial" w:cs="Arial"/>
          <w:sz w:val="20"/>
        </w:rPr>
        <w:t>All applications will be reviewed initially for completeness by</w:t>
      </w:r>
      <w:r>
        <w:rPr>
          <w:rFonts w:ascii="Arial" w:hAnsi="Arial" w:cs="Arial"/>
          <w:sz w:val="20"/>
        </w:rPr>
        <w:t xml:space="preserve"> CLA</w:t>
      </w:r>
      <w:r w:rsidRPr="00452F45">
        <w:rPr>
          <w:rFonts w:ascii="Arial" w:hAnsi="Arial" w:cs="Arial"/>
          <w:sz w:val="20"/>
        </w:rPr>
        <w:t xml:space="preserve"> staff and will be reviewed jointly</w:t>
      </w:r>
      <w:r>
        <w:rPr>
          <w:rFonts w:ascii="Arial" w:hAnsi="Arial" w:cs="Arial"/>
          <w:sz w:val="20"/>
        </w:rPr>
        <w:t xml:space="preserve"> </w:t>
      </w:r>
      <w:r w:rsidRPr="00231367">
        <w:rPr>
          <w:rFonts w:ascii="Arial" w:hAnsi="Arial" w:cs="Arial"/>
          <w:sz w:val="20"/>
        </w:rPr>
        <w:t>for eligibility by CLA and APHL Project Team staff</w:t>
      </w:r>
      <w:r w:rsidRPr="00452F45">
        <w:rPr>
          <w:rFonts w:ascii="Arial" w:hAnsi="Arial" w:cs="Arial"/>
          <w:sz w:val="20"/>
        </w:rPr>
        <w:t xml:space="preserve">. </w:t>
      </w:r>
      <w:r w:rsidR="004851A6">
        <w:rPr>
          <w:rFonts w:ascii="Arial" w:hAnsi="Arial" w:cs="Arial"/>
          <w:sz w:val="20"/>
        </w:rPr>
        <w:t>APHL reserves the right to disqualify i</w:t>
      </w:r>
      <w:r w:rsidRPr="00452F45">
        <w:rPr>
          <w:rFonts w:ascii="Arial" w:hAnsi="Arial" w:cs="Arial"/>
          <w:sz w:val="20"/>
        </w:rPr>
        <w:t>ncomplete applications and applications that do not meet the</w:t>
      </w:r>
      <w:r w:rsidR="004D1DDD">
        <w:rPr>
          <w:rFonts w:ascii="Arial" w:hAnsi="Arial" w:cs="Arial"/>
          <w:sz w:val="20"/>
        </w:rPr>
        <w:t xml:space="preserve"> </w:t>
      </w:r>
      <w:r w:rsidR="004851A6">
        <w:rPr>
          <w:rFonts w:ascii="Arial" w:hAnsi="Arial" w:cs="Arial"/>
          <w:sz w:val="20"/>
        </w:rPr>
        <w:t>outlined</w:t>
      </w:r>
      <w:r w:rsidRPr="00452F45">
        <w:rPr>
          <w:rFonts w:ascii="Arial" w:hAnsi="Arial" w:cs="Arial"/>
          <w:sz w:val="20"/>
        </w:rPr>
        <w:t xml:space="preserve"> criteria </w:t>
      </w:r>
      <w:r w:rsidR="004851A6">
        <w:rPr>
          <w:rFonts w:ascii="Arial" w:hAnsi="Arial" w:cs="Arial"/>
          <w:sz w:val="20"/>
        </w:rPr>
        <w:t xml:space="preserve">from advancing </w:t>
      </w:r>
      <w:r w:rsidRPr="00452F45">
        <w:rPr>
          <w:rFonts w:ascii="Arial" w:hAnsi="Arial" w:cs="Arial"/>
          <w:sz w:val="20"/>
        </w:rPr>
        <w:t xml:space="preserve">to Phase II review. </w:t>
      </w:r>
      <w:r w:rsidR="007E7724">
        <w:rPr>
          <w:rFonts w:ascii="Arial" w:hAnsi="Arial" w:cs="Arial"/>
          <w:sz w:val="20"/>
        </w:rPr>
        <w:t xml:space="preserve"> </w:t>
      </w:r>
      <w:r w:rsidR="00A73E03">
        <w:rPr>
          <w:rFonts w:ascii="Arial" w:hAnsi="Arial" w:cs="Arial"/>
          <w:sz w:val="20"/>
        </w:rPr>
        <w:t>Vendor</w:t>
      </w:r>
      <w:r w:rsidRPr="00452F45">
        <w:rPr>
          <w:rFonts w:ascii="Arial" w:hAnsi="Arial" w:cs="Arial"/>
          <w:sz w:val="20"/>
        </w:rPr>
        <w:t>s will be notified that their applications did</w:t>
      </w:r>
      <w:r w:rsidR="004D1DDD">
        <w:rPr>
          <w:rFonts w:ascii="Arial" w:hAnsi="Arial" w:cs="Arial"/>
          <w:sz w:val="20"/>
        </w:rPr>
        <w:t xml:space="preserve"> </w:t>
      </w:r>
      <w:r w:rsidRPr="00452F45">
        <w:rPr>
          <w:rFonts w:ascii="Arial" w:hAnsi="Arial" w:cs="Arial"/>
          <w:sz w:val="20"/>
        </w:rPr>
        <w:t>not meet</w:t>
      </w:r>
      <w:r w:rsidR="004851A6">
        <w:rPr>
          <w:rFonts w:ascii="Arial" w:hAnsi="Arial" w:cs="Arial"/>
          <w:sz w:val="20"/>
        </w:rPr>
        <w:t xml:space="preserve"> </w:t>
      </w:r>
      <w:r w:rsidRPr="00AC37FB">
        <w:rPr>
          <w:rFonts w:ascii="Arial" w:hAnsi="Arial" w:cs="Arial"/>
          <w:sz w:val="20"/>
        </w:rPr>
        <w:t>published submission requirements.</w:t>
      </w:r>
    </w:p>
    <w:p w:rsidR="004D1DDD" w:rsidRPr="00AC37FB" w:rsidRDefault="004D1DDD" w:rsidP="00AC37FB">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0"/>
        </w:rPr>
      </w:pPr>
    </w:p>
    <w:p w:rsidR="008B4E0C" w:rsidRDefault="00231367" w:rsidP="008B4E0C">
      <w:pPr>
        <w:numPr>
          <w:ilvl w:val="2"/>
          <w:numId w:val="5"/>
        </w:numPr>
        <w:tabs>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590D09">
        <w:rPr>
          <w:rFonts w:ascii="Arial" w:hAnsi="Arial" w:cs="Arial"/>
          <w:b/>
          <w:sz w:val="20"/>
        </w:rPr>
        <w:t>Phase II Review</w:t>
      </w:r>
      <w:r w:rsidR="004D1DDD" w:rsidRPr="00590D09">
        <w:rPr>
          <w:rFonts w:ascii="Arial" w:hAnsi="Arial" w:cs="Arial"/>
          <w:b/>
          <w:sz w:val="20"/>
        </w:rPr>
        <w:t xml:space="preserve">: </w:t>
      </w:r>
      <w:r w:rsidR="000E6C98" w:rsidRPr="00590D09">
        <w:rPr>
          <w:rFonts w:ascii="Arial" w:hAnsi="Arial" w:cs="Arial"/>
          <w:sz w:val="20"/>
        </w:rPr>
        <w:t xml:space="preserve">During the Phase II Review, a review panel (described in more detail below) will </w:t>
      </w:r>
      <w:r w:rsidR="00590D09" w:rsidRPr="00590D09">
        <w:rPr>
          <w:rFonts w:ascii="Arial" w:hAnsi="Arial" w:cs="Arial"/>
          <w:sz w:val="20"/>
        </w:rPr>
        <w:t>conduct an initial evaluation of</w:t>
      </w:r>
      <w:r w:rsidR="00590D09">
        <w:rPr>
          <w:rFonts w:ascii="Arial" w:hAnsi="Arial" w:cs="Arial"/>
          <w:sz w:val="20"/>
        </w:rPr>
        <w:t xml:space="preserve"> each </w:t>
      </w:r>
      <w:r w:rsidR="00590D09" w:rsidRPr="00590D09">
        <w:rPr>
          <w:rFonts w:ascii="Arial" w:hAnsi="Arial" w:cs="Arial"/>
          <w:sz w:val="20"/>
        </w:rPr>
        <w:t>complete</w:t>
      </w:r>
      <w:r w:rsidR="000E6C98" w:rsidRPr="00590D09">
        <w:rPr>
          <w:rFonts w:ascii="Arial" w:hAnsi="Arial" w:cs="Arial"/>
          <w:sz w:val="20"/>
        </w:rPr>
        <w:t xml:space="preserve"> proposal </w:t>
      </w:r>
      <w:r w:rsidR="00590D09" w:rsidRPr="00590D09">
        <w:rPr>
          <w:rFonts w:ascii="Arial" w:hAnsi="Arial" w:cs="Arial"/>
          <w:sz w:val="20"/>
        </w:rPr>
        <w:t xml:space="preserve">received.  Proposals will be evaluated based upon the proven ability of the vendor to satisfy the requirements of the RFP in a </w:t>
      </w:r>
      <w:r w:rsidR="005A624E">
        <w:rPr>
          <w:rFonts w:ascii="Arial" w:hAnsi="Arial" w:cs="Arial"/>
          <w:sz w:val="20"/>
        </w:rPr>
        <w:t xml:space="preserve">timely and </w:t>
      </w:r>
      <w:r w:rsidR="00590D09" w:rsidRPr="00590D09">
        <w:rPr>
          <w:rFonts w:ascii="Arial" w:hAnsi="Arial" w:cs="Arial"/>
          <w:sz w:val="20"/>
        </w:rPr>
        <w:t xml:space="preserve">cost-effective manner.  Each of the evaluation criteria categories is described below with a brief explanation of the basis for evaluation in that category. </w:t>
      </w:r>
      <w:r w:rsidR="007E7724">
        <w:rPr>
          <w:rFonts w:ascii="Arial" w:hAnsi="Arial" w:cs="Arial"/>
          <w:sz w:val="20"/>
        </w:rPr>
        <w:t xml:space="preserve"> </w:t>
      </w:r>
      <w:r w:rsidR="00590D09" w:rsidRPr="00590D09">
        <w:rPr>
          <w:rFonts w:ascii="Arial" w:hAnsi="Arial" w:cs="Arial"/>
          <w:sz w:val="20"/>
        </w:rPr>
        <w:t xml:space="preserve">The </w:t>
      </w:r>
      <w:r w:rsidR="005A624E">
        <w:rPr>
          <w:rFonts w:ascii="Arial" w:hAnsi="Arial" w:cs="Arial"/>
          <w:sz w:val="20"/>
        </w:rPr>
        <w:t xml:space="preserve">maximum </w:t>
      </w:r>
      <w:r w:rsidR="00590D09" w:rsidRPr="00590D09">
        <w:rPr>
          <w:rFonts w:ascii="Arial" w:hAnsi="Arial" w:cs="Arial"/>
          <w:sz w:val="20"/>
        </w:rPr>
        <w:t xml:space="preserve">points associated with each category are indicated following the category name (total maximum points = 100).  </w:t>
      </w:r>
    </w:p>
    <w:p w:rsidR="008B4E0C" w:rsidRDefault="008B4E0C" w:rsidP="008B4E0C">
      <w:pPr>
        <w:pStyle w:val="ListParagraph"/>
        <w:rPr>
          <w:rFonts w:ascii="Arial" w:hAnsi="Arial" w:cs="Arial"/>
          <w:sz w:val="20"/>
        </w:rPr>
      </w:pPr>
    </w:p>
    <w:p w:rsidR="003E5A49" w:rsidRPr="008B4E0C" w:rsidRDefault="008B4E0C" w:rsidP="008B4E0C">
      <w:pPr>
        <w:numPr>
          <w:ilvl w:val="3"/>
          <w:numId w:val="5"/>
        </w:numPr>
        <w:tabs>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b/>
          <w:sz w:val="20"/>
        </w:rPr>
        <w:t xml:space="preserve">Appendix A Requirement Listing Classifications: </w:t>
      </w:r>
      <w:r w:rsidR="001E0366" w:rsidRPr="008B4E0C">
        <w:rPr>
          <w:rFonts w:ascii="Arial" w:hAnsi="Arial" w:cs="Arial"/>
          <w:sz w:val="20"/>
        </w:rPr>
        <w:t xml:space="preserve">The first portion of the evaluation criteria will look at each application in light of </w:t>
      </w:r>
      <w:r w:rsidR="003E5A49" w:rsidRPr="008B4E0C">
        <w:rPr>
          <w:rFonts w:ascii="Arial" w:hAnsi="Arial" w:cs="Arial"/>
          <w:sz w:val="20"/>
        </w:rPr>
        <w:t>Appendix A</w:t>
      </w:r>
      <w:r w:rsidR="007E7724" w:rsidRPr="008B4E0C">
        <w:rPr>
          <w:rFonts w:ascii="Arial" w:hAnsi="Arial" w:cs="Arial"/>
          <w:sz w:val="20"/>
        </w:rPr>
        <w:t xml:space="preserve">, which </w:t>
      </w:r>
      <w:r w:rsidR="003E5A49" w:rsidRPr="008B4E0C">
        <w:rPr>
          <w:rFonts w:ascii="Arial" w:hAnsi="Arial" w:cs="Arial"/>
          <w:sz w:val="20"/>
        </w:rPr>
        <w:t xml:space="preserve">contains the APHL Requirements Listing for software or user functionality.  Each requirement line </w:t>
      </w:r>
      <w:r w:rsidR="001E0366" w:rsidRPr="008B4E0C">
        <w:rPr>
          <w:rFonts w:ascii="Arial" w:hAnsi="Arial" w:cs="Arial"/>
          <w:sz w:val="20"/>
        </w:rPr>
        <w:t xml:space="preserve">in Appendix A </w:t>
      </w:r>
      <w:r w:rsidR="003E5A49" w:rsidRPr="008B4E0C">
        <w:rPr>
          <w:rFonts w:ascii="Arial" w:hAnsi="Arial" w:cs="Arial"/>
          <w:sz w:val="20"/>
        </w:rPr>
        <w:t xml:space="preserve">contains a classification – “show stopper”, “required”, “desired” or “optional” – for that requirement. </w:t>
      </w:r>
      <w:r w:rsidR="007E7724" w:rsidRPr="008B4E0C">
        <w:rPr>
          <w:rFonts w:ascii="Arial" w:hAnsi="Arial" w:cs="Arial"/>
          <w:sz w:val="20"/>
        </w:rPr>
        <w:t xml:space="preserve"> </w:t>
      </w:r>
      <w:r w:rsidR="003E5A49" w:rsidRPr="008B4E0C">
        <w:rPr>
          <w:rFonts w:ascii="Arial" w:hAnsi="Arial" w:cs="Arial"/>
          <w:sz w:val="20"/>
        </w:rPr>
        <w:t>These classifications represent the following:</w:t>
      </w:r>
    </w:p>
    <w:p w:rsidR="003E5A49" w:rsidRPr="003E5A49" w:rsidRDefault="003E5A49" w:rsidP="003E5A49">
      <w:pPr>
        <w:pStyle w:val="ListParagraph"/>
        <w:tabs>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0"/>
        </w:rPr>
      </w:pPr>
    </w:p>
    <w:p w:rsidR="003E5A49" w:rsidRDefault="003E5A49" w:rsidP="003E5A49">
      <w:pPr>
        <w:pStyle w:val="ListParagraph"/>
        <w:numPr>
          <w:ilvl w:val="0"/>
          <w:numId w:val="63"/>
        </w:num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3E5A49">
        <w:rPr>
          <w:rFonts w:ascii="Arial" w:hAnsi="Arial" w:cs="Arial"/>
          <w:i/>
          <w:sz w:val="20"/>
        </w:rPr>
        <w:t>Show Stopper</w:t>
      </w:r>
      <w:r w:rsidRPr="003E5A49">
        <w:rPr>
          <w:rFonts w:ascii="Arial" w:hAnsi="Arial" w:cs="Arial"/>
          <w:sz w:val="20"/>
        </w:rPr>
        <w:t xml:space="preserve">. These </w:t>
      </w:r>
      <w:r>
        <w:rPr>
          <w:rFonts w:ascii="Arial" w:hAnsi="Arial" w:cs="Arial"/>
          <w:sz w:val="20"/>
        </w:rPr>
        <w:t>items on Appendix A</w:t>
      </w:r>
      <w:r w:rsidRPr="003E5A49">
        <w:rPr>
          <w:rFonts w:ascii="Arial" w:hAnsi="Arial" w:cs="Arial"/>
          <w:sz w:val="20"/>
        </w:rPr>
        <w:t xml:space="preserve"> represent critical functionality that either (1) is available on APHL’s current financial management software and will be </w:t>
      </w:r>
      <w:r>
        <w:rPr>
          <w:rFonts w:ascii="Arial" w:hAnsi="Arial" w:cs="Arial"/>
          <w:sz w:val="20"/>
        </w:rPr>
        <w:t>necessary functionalities</w:t>
      </w:r>
      <w:r w:rsidRPr="003E5A49">
        <w:rPr>
          <w:rFonts w:ascii="Arial" w:hAnsi="Arial" w:cs="Arial"/>
          <w:sz w:val="20"/>
        </w:rPr>
        <w:t xml:space="preserve"> on the new system or (2) </w:t>
      </w:r>
      <w:r>
        <w:rPr>
          <w:rFonts w:ascii="Arial" w:hAnsi="Arial" w:cs="Arial"/>
          <w:sz w:val="20"/>
        </w:rPr>
        <w:t xml:space="preserve">are </w:t>
      </w:r>
      <w:r w:rsidRPr="003E5A49">
        <w:rPr>
          <w:rFonts w:ascii="Arial" w:hAnsi="Arial" w:cs="Arial"/>
          <w:sz w:val="20"/>
        </w:rPr>
        <w:t>miss</w:t>
      </w:r>
      <w:r>
        <w:rPr>
          <w:rFonts w:ascii="Arial" w:hAnsi="Arial" w:cs="Arial"/>
          <w:sz w:val="20"/>
        </w:rPr>
        <w:t xml:space="preserve">ing from the current system that </w:t>
      </w:r>
      <w:r w:rsidRPr="003E5A49">
        <w:rPr>
          <w:rFonts w:ascii="Arial" w:hAnsi="Arial" w:cs="Arial"/>
          <w:sz w:val="20"/>
        </w:rPr>
        <w:t>helped drive APHL to s</w:t>
      </w:r>
      <w:r>
        <w:rPr>
          <w:rFonts w:ascii="Arial" w:hAnsi="Arial" w:cs="Arial"/>
          <w:sz w:val="20"/>
        </w:rPr>
        <w:t xml:space="preserve">eek alternative software solutions. </w:t>
      </w:r>
    </w:p>
    <w:p w:rsidR="00231367" w:rsidRDefault="003E5A49" w:rsidP="003E5A49">
      <w:pPr>
        <w:pStyle w:val="ListParagraph"/>
        <w:numPr>
          <w:ilvl w:val="1"/>
          <w:numId w:val="63"/>
        </w:num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3E5A49">
        <w:rPr>
          <w:rFonts w:ascii="Arial" w:hAnsi="Arial" w:cs="Arial"/>
          <w:sz w:val="20"/>
        </w:rPr>
        <w:t>Applications failing to meet these criteria with minimal workaround customization are likely to be rejected during this phase without consideration of any of the other evaluation criteria described below.</w:t>
      </w:r>
    </w:p>
    <w:p w:rsidR="003E5A49" w:rsidRDefault="003E5A49" w:rsidP="003E5A49">
      <w:pPr>
        <w:pStyle w:val="ListParagraph"/>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2880"/>
        <w:rPr>
          <w:rFonts w:ascii="Arial" w:hAnsi="Arial" w:cs="Arial"/>
          <w:sz w:val="20"/>
        </w:rPr>
      </w:pPr>
    </w:p>
    <w:p w:rsidR="003E5A49" w:rsidRDefault="003E5A49" w:rsidP="003E5A49">
      <w:pPr>
        <w:pStyle w:val="ListParagraph"/>
        <w:numPr>
          <w:ilvl w:val="0"/>
          <w:numId w:val="63"/>
        </w:num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i/>
          <w:sz w:val="20"/>
        </w:rPr>
        <w:t>Required</w:t>
      </w:r>
      <w:r>
        <w:rPr>
          <w:rFonts w:ascii="Arial" w:hAnsi="Arial" w:cs="Arial"/>
          <w:sz w:val="20"/>
        </w:rPr>
        <w:t xml:space="preserve">. These items on the list reflect crucial </w:t>
      </w:r>
      <w:r w:rsidRPr="003E5A49">
        <w:rPr>
          <w:rFonts w:ascii="Arial" w:hAnsi="Arial" w:cs="Arial"/>
          <w:sz w:val="20"/>
        </w:rPr>
        <w:t xml:space="preserve">functionality that either (1) </w:t>
      </w:r>
      <w:r>
        <w:rPr>
          <w:rFonts w:ascii="Arial" w:hAnsi="Arial" w:cs="Arial"/>
          <w:sz w:val="20"/>
        </w:rPr>
        <w:t>are</w:t>
      </w:r>
      <w:r w:rsidRPr="003E5A49">
        <w:rPr>
          <w:rFonts w:ascii="Arial" w:hAnsi="Arial" w:cs="Arial"/>
          <w:sz w:val="20"/>
        </w:rPr>
        <w:t xml:space="preserve"> available on </w:t>
      </w:r>
      <w:r>
        <w:rPr>
          <w:rFonts w:ascii="Arial" w:hAnsi="Arial" w:cs="Arial"/>
          <w:sz w:val="20"/>
        </w:rPr>
        <w:t>the</w:t>
      </w:r>
      <w:r w:rsidRPr="003E5A49">
        <w:rPr>
          <w:rFonts w:ascii="Arial" w:hAnsi="Arial" w:cs="Arial"/>
          <w:sz w:val="20"/>
        </w:rPr>
        <w:t xml:space="preserve"> current </w:t>
      </w:r>
      <w:r>
        <w:rPr>
          <w:rFonts w:ascii="Arial" w:hAnsi="Arial" w:cs="Arial"/>
          <w:sz w:val="20"/>
        </w:rPr>
        <w:t>system</w:t>
      </w:r>
      <w:r w:rsidRPr="003E5A49">
        <w:rPr>
          <w:rFonts w:ascii="Arial" w:hAnsi="Arial" w:cs="Arial"/>
          <w:sz w:val="20"/>
        </w:rPr>
        <w:t xml:space="preserve"> and </w:t>
      </w:r>
      <w:r>
        <w:rPr>
          <w:rFonts w:ascii="Arial" w:hAnsi="Arial" w:cs="Arial"/>
          <w:sz w:val="20"/>
        </w:rPr>
        <w:t xml:space="preserve">are very likely to remain crucial </w:t>
      </w:r>
      <w:r w:rsidRPr="003E5A49">
        <w:rPr>
          <w:rFonts w:ascii="Arial" w:hAnsi="Arial" w:cs="Arial"/>
          <w:sz w:val="20"/>
        </w:rPr>
        <w:t xml:space="preserve">functionality on the new system or (2) </w:t>
      </w:r>
      <w:r>
        <w:rPr>
          <w:rFonts w:ascii="Arial" w:hAnsi="Arial" w:cs="Arial"/>
          <w:sz w:val="20"/>
        </w:rPr>
        <w:t>are</w:t>
      </w:r>
      <w:r w:rsidRPr="003E5A49">
        <w:rPr>
          <w:rFonts w:ascii="Arial" w:hAnsi="Arial" w:cs="Arial"/>
          <w:sz w:val="20"/>
        </w:rPr>
        <w:t xml:space="preserve"> miss</w:t>
      </w:r>
      <w:r>
        <w:rPr>
          <w:rFonts w:ascii="Arial" w:hAnsi="Arial" w:cs="Arial"/>
          <w:sz w:val="20"/>
        </w:rPr>
        <w:t>ing from the current system but are very likely to be needed on the new system</w:t>
      </w:r>
      <w:r w:rsidRPr="003E5A49">
        <w:rPr>
          <w:rFonts w:ascii="Arial" w:hAnsi="Arial" w:cs="Arial"/>
          <w:sz w:val="20"/>
        </w:rPr>
        <w:t>.</w:t>
      </w:r>
    </w:p>
    <w:p w:rsidR="003E5A49" w:rsidRDefault="003E5A49" w:rsidP="003E5A49">
      <w:pPr>
        <w:pStyle w:val="ListParagraph"/>
        <w:numPr>
          <w:ilvl w:val="1"/>
          <w:numId w:val="63"/>
        </w:num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3E5A49">
        <w:rPr>
          <w:rFonts w:ascii="Arial" w:hAnsi="Arial" w:cs="Arial"/>
          <w:sz w:val="20"/>
        </w:rPr>
        <w:t xml:space="preserve">Applications failing to meet these criteria with </w:t>
      </w:r>
      <w:r>
        <w:rPr>
          <w:rFonts w:ascii="Arial" w:hAnsi="Arial" w:cs="Arial"/>
          <w:sz w:val="20"/>
        </w:rPr>
        <w:t>less than moderate</w:t>
      </w:r>
      <w:r w:rsidRPr="003E5A49">
        <w:rPr>
          <w:rFonts w:ascii="Arial" w:hAnsi="Arial" w:cs="Arial"/>
          <w:sz w:val="20"/>
        </w:rPr>
        <w:t xml:space="preserve"> workaround customization are likely to be rejected during this phase without consideration of any of the other evaluation criteria described below.</w:t>
      </w:r>
    </w:p>
    <w:p w:rsidR="007E7724" w:rsidRDefault="007E7724" w:rsidP="007E7724">
      <w:pPr>
        <w:pStyle w:val="ListParagraph"/>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2880"/>
        <w:rPr>
          <w:rFonts w:ascii="Arial" w:hAnsi="Arial" w:cs="Arial"/>
          <w:sz w:val="20"/>
        </w:rPr>
      </w:pPr>
    </w:p>
    <w:p w:rsidR="003E5A49" w:rsidRPr="003E5A49" w:rsidRDefault="003E5A49" w:rsidP="003E5A49">
      <w:pPr>
        <w:pStyle w:val="ListParagraph"/>
        <w:numPr>
          <w:ilvl w:val="0"/>
          <w:numId w:val="63"/>
        </w:num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i/>
          <w:sz w:val="20"/>
        </w:rPr>
        <w:t>Desired</w:t>
      </w:r>
      <w:r>
        <w:rPr>
          <w:rFonts w:ascii="Arial" w:hAnsi="Arial" w:cs="Arial"/>
          <w:sz w:val="20"/>
        </w:rPr>
        <w:t xml:space="preserve">. These items on the list reflect </w:t>
      </w:r>
      <w:r w:rsidRPr="003E5A49">
        <w:rPr>
          <w:rFonts w:ascii="Arial" w:hAnsi="Arial" w:cs="Arial"/>
          <w:sz w:val="20"/>
        </w:rPr>
        <w:t xml:space="preserve">functionality that </w:t>
      </w:r>
      <w:r>
        <w:rPr>
          <w:rFonts w:ascii="Arial" w:hAnsi="Arial" w:cs="Arial"/>
          <w:sz w:val="20"/>
        </w:rPr>
        <w:t>of interest to APHL as part of the new financial information system or ones for which it may have a need to utilize in the foreseeable future</w:t>
      </w:r>
      <w:r w:rsidRPr="003E5A49">
        <w:rPr>
          <w:rFonts w:ascii="Arial" w:hAnsi="Arial" w:cs="Arial"/>
          <w:sz w:val="20"/>
        </w:rPr>
        <w:t>.</w:t>
      </w:r>
    </w:p>
    <w:p w:rsidR="003E5A49" w:rsidRDefault="003E5A49" w:rsidP="003E5A49">
      <w:pPr>
        <w:pStyle w:val="ListParagraph"/>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2880"/>
        <w:rPr>
          <w:rFonts w:ascii="Arial" w:hAnsi="Arial" w:cs="Arial"/>
          <w:sz w:val="20"/>
        </w:rPr>
      </w:pPr>
    </w:p>
    <w:p w:rsidR="003E5A49" w:rsidRDefault="003E5A49" w:rsidP="003E5A49">
      <w:pPr>
        <w:pStyle w:val="ListParagraph"/>
        <w:numPr>
          <w:ilvl w:val="0"/>
          <w:numId w:val="63"/>
        </w:num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i/>
          <w:sz w:val="20"/>
        </w:rPr>
        <w:t>Optional</w:t>
      </w:r>
      <w:r>
        <w:rPr>
          <w:rFonts w:ascii="Arial" w:hAnsi="Arial" w:cs="Arial"/>
          <w:sz w:val="20"/>
        </w:rPr>
        <w:t>. These final items represent functionality that APHL might find useful in the new system if available as part of the systems basic functionality.  No customization to develop these optional features is anticipated</w:t>
      </w:r>
      <w:r w:rsidRPr="003E5A49">
        <w:rPr>
          <w:rFonts w:ascii="Arial" w:hAnsi="Arial" w:cs="Arial"/>
          <w:sz w:val="20"/>
        </w:rPr>
        <w:t>.</w:t>
      </w:r>
    </w:p>
    <w:p w:rsidR="003E5A49" w:rsidRPr="003E5A49" w:rsidRDefault="003E5A49" w:rsidP="003E5A49">
      <w:pPr>
        <w:pStyle w:val="ListParagraph"/>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sz w:val="20"/>
        </w:rPr>
      </w:pPr>
    </w:p>
    <w:p w:rsidR="0021585B" w:rsidRPr="008B4E0C" w:rsidRDefault="0021585B" w:rsidP="00AC37FB">
      <w:pPr>
        <w:numPr>
          <w:ilvl w:val="3"/>
          <w:numId w:val="5"/>
        </w:numPr>
        <w:tabs>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u w:val="single"/>
        </w:rPr>
      </w:pPr>
      <w:r w:rsidRPr="008B4E0C">
        <w:rPr>
          <w:rFonts w:ascii="Arial" w:hAnsi="Arial" w:cs="Arial"/>
          <w:b/>
          <w:sz w:val="20"/>
          <w:u w:val="single"/>
        </w:rPr>
        <w:t>Proposed Software Functionality</w:t>
      </w:r>
      <w:r w:rsidR="005A624E" w:rsidRPr="00766487">
        <w:rPr>
          <w:rFonts w:ascii="Arial" w:hAnsi="Arial" w:cs="Arial"/>
          <w:b/>
          <w:sz w:val="20"/>
        </w:rPr>
        <w:t xml:space="preserve">; </w:t>
      </w:r>
      <w:r w:rsidRPr="00766487">
        <w:rPr>
          <w:rFonts w:ascii="Arial" w:hAnsi="Arial" w:cs="Arial"/>
          <w:b/>
          <w:sz w:val="20"/>
        </w:rPr>
        <w:t>Maximum Points</w:t>
      </w:r>
      <w:r w:rsidR="005A624E" w:rsidRPr="00766487">
        <w:rPr>
          <w:rFonts w:ascii="Arial" w:hAnsi="Arial" w:cs="Arial"/>
          <w:b/>
          <w:sz w:val="20"/>
        </w:rPr>
        <w:t xml:space="preserve"> = </w:t>
      </w:r>
      <w:r w:rsidRPr="00766487">
        <w:rPr>
          <w:rFonts w:ascii="Arial" w:hAnsi="Arial" w:cs="Arial"/>
          <w:b/>
          <w:sz w:val="20"/>
        </w:rPr>
        <w:t>60</w:t>
      </w:r>
    </w:p>
    <w:p w:rsidR="0021585B" w:rsidRPr="003E5A49" w:rsidRDefault="0021585B" w:rsidP="003E5A49">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sz w:val="20"/>
        </w:rPr>
      </w:pPr>
      <w:r w:rsidRPr="003E5A49">
        <w:rPr>
          <w:rFonts w:ascii="Arial" w:hAnsi="Arial" w:cs="Arial"/>
          <w:sz w:val="20"/>
        </w:rPr>
        <w:t>Evaluate the extent to which the applicant addresses the items below.</w:t>
      </w:r>
    </w:p>
    <w:p w:rsidR="0021585B" w:rsidRDefault="00192922" w:rsidP="00AC37FB">
      <w:pPr>
        <w:pStyle w:val="ListParagraph"/>
        <w:numPr>
          <w:ilvl w:val="0"/>
          <w:numId w:val="54"/>
        </w:numPr>
        <w:tabs>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Proposes a</w:t>
      </w:r>
      <w:r w:rsidR="0021585B">
        <w:rPr>
          <w:rFonts w:ascii="Arial" w:hAnsi="Arial" w:cs="Arial"/>
          <w:sz w:val="20"/>
        </w:rPr>
        <w:t xml:space="preserve"> software solution that meets the “show stopper” and “required” functionality specified on </w:t>
      </w:r>
      <w:r w:rsidR="008D63EB">
        <w:rPr>
          <w:rFonts w:ascii="Arial" w:hAnsi="Arial" w:cs="Arial"/>
          <w:sz w:val="20"/>
        </w:rPr>
        <w:t>the APHL Requirements Listing</w:t>
      </w:r>
      <w:r w:rsidR="0021585B">
        <w:rPr>
          <w:rFonts w:ascii="Arial" w:hAnsi="Arial" w:cs="Arial"/>
          <w:sz w:val="20"/>
        </w:rPr>
        <w:t xml:space="preserve"> attached as </w:t>
      </w:r>
      <w:r w:rsidR="00E23533">
        <w:rPr>
          <w:rFonts w:ascii="Arial" w:hAnsi="Arial" w:cs="Arial"/>
          <w:sz w:val="20"/>
        </w:rPr>
        <w:t>Appendix A</w:t>
      </w:r>
      <w:r>
        <w:rPr>
          <w:rFonts w:ascii="Arial" w:hAnsi="Arial" w:cs="Arial"/>
          <w:sz w:val="20"/>
        </w:rPr>
        <w:t xml:space="preserve"> and provides for optimization of both efficiency of financial transactions and effectiveness of internal controls.</w:t>
      </w:r>
    </w:p>
    <w:p w:rsidR="00F14BF2" w:rsidRDefault="00F14BF2" w:rsidP="00F14BF2">
      <w:pPr>
        <w:pStyle w:val="ListParagraph"/>
        <w:numPr>
          <w:ilvl w:val="1"/>
          <w:numId w:val="54"/>
        </w:numPr>
        <w:tabs>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Proposals that fail to meet one or more of the “show stopper” or “required” functionalities may, at APHL’s discretion, be rejected without further consideration.</w:t>
      </w:r>
    </w:p>
    <w:p w:rsidR="00192922" w:rsidRDefault="00192922" w:rsidP="00AC37FB">
      <w:pPr>
        <w:pStyle w:val="ListParagraph"/>
        <w:numPr>
          <w:ilvl w:val="0"/>
          <w:numId w:val="54"/>
        </w:numPr>
        <w:tabs>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lastRenderedPageBreak/>
        <w:t>Proposes a software solution that fulfills all or a portion of the “</w:t>
      </w:r>
      <w:r w:rsidR="003E5A49">
        <w:rPr>
          <w:rFonts w:ascii="Arial" w:hAnsi="Arial" w:cs="Arial"/>
          <w:sz w:val="20"/>
        </w:rPr>
        <w:t>desired</w:t>
      </w:r>
      <w:r>
        <w:rPr>
          <w:rFonts w:ascii="Arial" w:hAnsi="Arial" w:cs="Arial"/>
          <w:sz w:val="20"/>
        </w:rPr>
        <w:t>” and “</w:t>
      </w:r>
      <w:r w:rsidR="003E5A49">
        <w:rPr>
          <w:rFonts w:ascii="Arial" w:hAnsi="Arial" w:cs="Arial"/>
          <w:sz w:val="20"/>
        </w:rPr>
        <w:t>optional</w:t>
      </w:r>
      <w:r>
        <w:rPr>
          <w:rFonts w:ascii="Arial" w:hAnsi="Arial" w:cs="Arial"/>
          <w:sz w:val="20"/>
        </w:rPr>
        <w:t xml:space="preserve">” functionality specified on </w:t>
      </w:r>
      <w:r w:rsidR="008D63EB">
        <w:rPr>
          <w:rFonts w:ascii="Arial" w:hAnsi="Arial" w:cs="Arial"/>
          <w:sz w:val="20"/>
        </w:rPr>
        <w:t xml:space="preserve">the APHL Requirements Listing attached as </w:t>
      </w:r>
      <w:r w:rsidR="00E23533">
        <w:rPr>
          <w:rFonts w:ascii="Arial" w:hAnsi="Arial" w:cs="Arial"/>
          <w:sz w:val="20"/>
        </w:rPr>
        <w:t>Appendix A</w:t>
      </w:r>
      <w:r w:rsidR="003F3021">
        <w:rPr>
          <w:rFonts w:ascii="Arial" w:hAnsi="Arial" w:cs="Arial"/>
          <w:sz w:val="20"/>
        </w:rPr>
        <w:t>.</w:t>
      </w:r>
    </w:p>
    <w:p w:rsidR="003F3021" w:rsidRPr="00AC37FB" w:rsidRDefault="003F3021" w:rsidP="00AC37FB">
      <w:pPr>
        <w:pStyle w:val="ListParagraph"/>
        <w:numPr>
          <w:ilvl w:val="0"/>
          <w:numId w:val="54"/>
        </w:numPr>
        <w:tabs>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Provides for documentation, instruction manuals and/or online tutorials which may allow end users to develop a baseline understanding of the software and to self-train on more complex software functions.</w:t>
      </w:r>
    </w:p>
    <w:p w:rsidR="0021585B" w:rsidRPr="00AC37FB" w:rsidRDefault="0021585B" w:rsidP="00AC37FB">
      <w:pPr>
        <w:tabs>
          <w:tab w:val="left" w:pos="2160"/>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0"/>
        </w:rPr>
      </w:pPr>
    </w:p>
    <w:p w:rsidR="00231367" w:rsidRPr="008B4E0C" w:rsidRDefault="00791AC0" w:rsidP="00AC37FB">
      <w:pPr>
        <w:numPr>
          <w:ilvl w:val="3"/>
          <w:numId w:val="5"/>
        </w:numPr>
        <w:tabs>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u w:val="single"/>
        </w:rPr>
      </w:pPr>
      <w:r w:rsidRPr="008B4E0C">
        <w:rPr>
          <w:rFonts w:ascii="Arial" w:hAnsi="Arial" w:cs="Arial"/>
          <w:b/>
          <w:sz w:val="20"/>
          <w:u w:val="single"/>
        </w:rPr>
        <w:t>Vendor</w:t>
      </w:r>
      <w:r w:rsidR="00231367" w:rsidRPr="008B4E0C">
        <w:rPr>
          <w:rFonts w:ascii="Arial" w:hAnsi="Arial" w:cs="Arial"/>
          <w:b/>
          <w:sz w:val="20"/>
          <w:u w:val="single"/>
        </w:rPr>
        <w:t xml:space="preserve"> </w:t>
      </w:r>
      <w:r w:rsidR="005A624E" w:rsidRPr="008B4E0C">
        <w:rPr>
          <w:rFonts w:ascii="Arial" w:hAnsi="Arial" w:cs="Arial"/>
          <w:b/>
          <w:sz w:val="20"/>
          <w:u w:val="single"/>
        </w:rPr>
        <w:t xml:space="preserve">References, </w:t>
      </w:r>
      <w:r w:rsidR="00B849D2" w:rsidRPr="008B4E0C">
        <w:rPr>
          <w:rFonts w:ascii="Arial" w:hAnsi="Arial" w:cs="Arial"/>
          <w:b/>
          <w:sz w:val="20"/>
          <w:u w:val="single"/>
        </w:rPr>
        <w:t xml:space="preserve">Experience and </w:t>
      </w:r>
      <w:r w:rsidR="00231367" w:rsidRPr="008B4E0C">
        <w:rPr>
          <w:rFonts w:ascii="Arial" w:hAnsi="Arial" w:cs="Arial"/>
          <w:b/>
          <w:sz w:val="20"/>
          <w:u w:val="single"/>
        </w:rPr>
        <w:t>Capacity</w:t>
      </w:r>
      <w:r w:rsidR="005A624E" w:rsidRPr="00766487">
        <w:rPr>
          <w:rFonts w:ascii="Arial" w:hAnsi="Arial" w:cs="Arial"/>
          <w:b/>
          <w:sz w:val="20"/>
        </w:rPr>
        <w:t xml:space="preserve">; </w:t>
      </w:r>
      <w:r w:rsidR="00231367" w:rsidRPr="00766487">
        <w:rPr>
          <w:rFonts w:ascii="Arial" w:hAnsi="Arial" w:cs="Arial"/>
          <w:b/>
          <w:sz w:val="20"/>
        </w:rPr>
        <w:t>Maximum Points</w:t>
      </w:r>
      <w:r w:rsidR="005A624E" w:rsidRPr="00766487">
        <w:rPr>
          <w:rFonts w:ascii="Arial" w:hAnsi="Arial" w:cs="Arial"/>
          <w:b/>
          <w:sz w:val="20"/>
        </w:rPr>
        <w:t xml:space="preserve"> = 30</w:t>
      </w:r>
    </w:p>
    <w:p w:rsidR="00B849D2" w:rsidRDefault="00231367" w:rsidP="00AC37FB">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sz w:val="20"/>
        </w:rPr>
      </w:pPr>
      <w:r w:rsidRPr="00AC37FB">
        <w:rPr>
          <w:rFonts w:ascii="Arial" w:hAnsi="Arial" w:cs="Arial"/>
          <w:sz w:val="20"/>
        </w:rPr>
        <w:t>Evaluate the extent to which the addresses the items below.</w:t>
      </w:r>
      <w:r w:rsidR="00B849D2">
        <w:rPr>
          <w:rFonts w:ascii="Arial" w:hAnsi="Arial" w:cs="Arial"/>
          <w:sz w:val="20"/>
        </w:rPr>
        <w:t xml:space="preserve"> </w:t>
      </w:r>
    </w:p>
    <w:p w:rsidR="00791AC0" w:rsidRPr="005A624E" w:rsidRDefault="00791AC0" w:rsidP="00791AC0">
      <w:pPr>
        <w:pStyle w:val="ListParagraph"/>
        <w:numPr>
          <w:ilvl w:val="0"/>
          <w:numId w:val="52"/>
        </w:num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Pr>
          <w:rFonts w:ascii="Arial" w:hAnsi="Arial" w:cs="Arial"/>
          <w:sz w:val="20"/>
        </w:rPr>
        <w:t>Provides a completed vendor profile.</w:t>
      </w:r>
    </w:p>
    <w:p w:rsidR="005A624E" w:rsidRPr="003B1736" w:rsidRDefault="005A624E" w:rsidP="00791AC0">
      <w:pPr>
        <w:pStyle w:val="ListParagraph"/>
        <w:numPr>
          <w:ilvl w:val="0"/>
          <w:numId w:val="52"/>
        </w:num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Pr>
          <w:rFonts w:ascii="Arial" w:hAnsi="Arial" w:cs="Arial"/>
          <w:sz w:val="20"/>
        </w:rPr>
        <w:t>Provide</w:t>
      </w:r>
      <w:r w:rsidR="0089503A">
        <w:rPr>
          <w:rFonts w:ascii="Arial" w:hAnsi="Arial" w:cs="Arial"/>
          <w:sz w:val="20"/>
        </w:rPr>
        <w:t xml:space="preserve"> </w:t>
      </w:r>
      <w:r>
        <w:rPr>
          <w:rFonts w:ascii="Arial" w:hAnsi="Arial" w:cs="Arial"/>
          <w:sz w:val="20"/>
        </w:rPr>
        <w:t xml:space="preserve">no less than three </w:t>
      </w:r>
      <w:r w:rsidR="00631763">
        <w:rPr>
          <w:rFonts w:ascii="Arial" w:hAnsi="Arial" w:cs="Arial"/>
          <w:sz w:val="20"/>
        </w:rPr>
        <w:t>references, including a combination of long term clients, clients implemented within the preceding 12 months and at least one active implementation client</w:t>
      </w:r>
      <w:r>
        <w:rPr>
          <w:rFonts w:ascii="Arial" w:hAnsi="Arial" w:cs="Arial"/>
          <w:sz w:val="20"/>
        </w:rPr>
        <w:t xml:space="preserve">. </w:t>
      </w:r>
    </w:p>
    <w:p w:rsidR="00B849D2" w:rsidRPr="00E62EFE" w:rsidRDefault="00231367" w:rsidP="00E62EFE">
      <w:pPr>
        <w:pStyle w:val="ListParagraph"/>
        <w:numPr>
          <w:ilvl w:val="0"/>
          <w:numId w:val="52"/>
        </w:num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AC37FB">
        <w:rPr>
          <w:rFonts w:ascii="Arial" w:hAnsi="Arial" w:cs="Arial"/>
          <w:sz w:val="20"/>
        </w:rPr>
        <w:t>Demonstrates relevant experience and capacity (management, administrative, and technical) to</w:t>
      </w:r>
      <w:r w:rsidR="00B849D2">
        <w:rPr>
          <w:rFonts w:ascii="Arial" w:hAnsi="Arial" w:cs="Arial"/>
          <w:sz w:val="20"/>
        </w:rPr>
        <w:t xml:space="preserve"> develop any software customization, to install the new software and to </w:t>
      </w:r>
      <w:r w:rsidRPr="00AC37FB">
        <w:rPr>
          <w:rFonts w:ascii="Arial" w:hAnsi="Arial" w:cs="Arial"/>
          <w:sz w:val="20"/>
        </w:rPr>
        <w:t xml:space="preserve">achieve the </w:t>
      </w:r>
      <w:r w:rsidR="00B849D2">
        <w:rPr>
          <w:rFonts w:ascii="Arial" w:hAnsi="Arial" w:cs="Arial"/>
          <w:sz w:val="20"/>
        </w:rPr>
        <w:t xml:space="preserve">overall </w:t>
      </w:r>
      <w:r w:rsidRPr="00AC37FB">
        <w:rPr>
          <w:rFonts w:ascii="Arial" w:hAnsi="Arial" w:cs="Arial"/>
          <w:sz w:val="20"/>
        </w:rPr>
        <w:t>project outcomes</w:t>
      </w:r>
      <w:r w:rsidR="00B849D2">
        <w:rPr>
          <w:rFonts w:ascii="Arial" w:hAnsi="Arial" w:cs="Arial"/>
          <w:sz w:val="20"/>
        </w:rPr>
        <w:t xml:space="preserve"> in the specified timeframe</w:t>
      </w:r>
      <w:r w:rsidRPr="00AC37FB">
        <w:rPr>
          <w:rFonts w:ascii="Arial" w:hAnsi="Arial" w:cs="Arial"/>
          <w:sz w:val="20"/>
        </w:rPr>
        <w:t>.</w:t>
      </w:r>
      <w:r w:rsidR="00B849D2" w:rsidRPr="00AC37FB">
        <w:rPr>
          <w:rFonts w:ascii="Arial" w:hAnsi="Arial" w:cs="Arial"/>
          <w:sz w:val="20"/>
        </w:rPr>
        <w:t xml:space="preserve"> </w:t>
      </w:r>
      <w:r w:rsidR="00E62EFE">
        <w:rPr>
          <w:rFonts w:ascii="Arial" w:hAnsi="Arial" w:cs="Arial"/>
          <w:sz w:val="20"/>
        </w:rPr>
        <w:t>Relevant experience with grant funded nonprofits and companies with international subsidiaries</w:t>
      </w:r>
      <w:r w:rsidR="000557B2">
        <w:rPr>
          <w:rFonts w:ascii="Arial" w:hAnsi="Arial" w:cs="Arial"/>
          <w:sz w:val="20"/>
        </w:rPr>
        <w:t>,</w:t>
      </w:r>
      <w:r w:rsidR="00E62EFE">
        <w:rPr>
          <w:rFonts w:ascii="Arial" w:hAnsi="Arial" w:cs="Arial"/>
          <w:sz w:val="20"/>
        </w:rPr>
        <w:t xml:space="preserve"> is particularly important.</w:t>
      </w:r>
    </w:p>
    <w:p w:rsidR="0021585B" w:rsidRPr="00791AC0" w:rsidRDefault="00231367" w:rsidP="00AC37FB">
      <w:pPr>
        <w:pStyle w:val="ListParagraph"/>
        <w:numPr>
          <w:ilvl w:val="0"/>
          <w:numId w:val="52"/>
        </w:num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AC37FB">
        <w:rPr>
          <w:rFonts w:ascii="Arial" w:hAnsi="Arial" w:cs="Arial"/>
          <w:sz w:val="20"/>
        </w:rPr>
        <w:t>Provides a staffing plan and project management structure that will be sufficient to achieve the</w:t>
      </w:r>
      <w:r w:rsidR="00B849D2" w:rsidRPr="00AC37FB">
        <w:rPr>
          <w:rFonts w:ascii="Arial" w:hAnsi="Arial" w:cs="Arial"/>
          <w:sz w:val="20"/>
        </w:rPr>
        <w:t xml:space="preserve"> </w:t>
      </w:r>
      <w:r w:rsidRPr="00AC37FB">
        <w:rPr>
          <w:rFonts w:ascii="Arial" w:hAnsi="Arial" w:cs="Arial"/>
          <w:sz w:val="20"/>
        </w:rPr>
        <w:t xml:space="preserve">project outcomes and which clearly defines staff roles. </w:t>
      </w:r>
    </w:p>
    <w:p w:rsidR="007A7ECD" w:rsidRDefault="007A7ECD" w:rsidP="00AC37FB">
      <w:pPr>
        <w:pStyle w:val="ListParagraph"/>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2880"/>
        <w:rPr>
          <w:rFonts w:ascii="Arial" w:hAnsi="Arial" w:cs="Arial"/>
          <w:b/>
          <w:sz w:val="20"/>
        </w:rPr>
      </w:pPr>
    </w:p>
    <w:p w:rsidR="00231367" w:rsidRPr="008B4E0C" w:rsidRDefault="00231367" w:rsidP="00AC37FB">
      <w:pPr>
        <w:numPr>
          <w:ilvl w:val="3"/>
          <w:numId w:val="5"/>
        </w:numPr>
        <w:tabs>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u w:val="single"/>
        </w:rPr>
      </w:pPr>
      <w:r w:rsidRPr="008B4E0C">
        <w:rPr>
          <w:rFonts w:ascii="Arial" w:hAnsi="Arial" w:cs="Arial"/>
          <w:b/>
          <w:sz w:val="20"/>
          <w:u w:val="single"/>
        </w:rPr>
        <w:t xml:space="preserve">Approach </w:t>
      </w:r>
      <w:r w:rsidR="003F3021" w:rsidRPr="008B4E0C">
        <w:rPr>
          <w:rFonts w:ascii="Arial" w:hAnsi="Arial" w:cs="Arial"/>
          <w:b/>
          <w:sz w:val="20"/>
          <w:u w:val="single"/>
        </w:rPr>
        <w:t>to Implementation and Ongoing Support</w:t>
      </w:r>
      <w:r w:rsidR="005A624E" w:rsidRPr="00766487">
        <w:rPr>
          <w:rFonts w:ascii="Arial" w:hAnsi="Arial" w:cs="Arial"/>
          <w:b/>
          <w:sz w:val="20"/>
        </w:rPr>
        <w:t>;</w:t>
      </w:r>
      <w:r w:rsidR="003F3021" w:rsidRPr="00766487">
        <w:rPr>
          <w:rFonts w:ascii="Arial" w:hAnsi="Arial" w:cs="Arial"/>
          <w:b/>
          <w:sz w:val="20"/>
        </w:rPr>
        <w:t xml:space="preserve"> </w:t>
      </w:r>
      <w:r w:rsidRPr="00766487">
        <w:rPr>
          <w:rFonts w:ascii="Arial" w:hAnsi="Arial" w:cs="Arial"/>
          <w:b/>
          <w:sz w:val="20"/>
        </w:rPr>
        <w:t>Maximum Points</w:t>
      </w:r>
      <w:r w:rsidR="005A624E" w:rsidRPr="00766487">
        <w:rPr>
          <w:rFonts w:ascii="Arial" w:hAnsi="Arial" w:cs="Arial"/>
          <w:b/>
          <w:sz w:val="20"/>
        </w:rPr>
        <w:t xml:space="preserve"> = 10</w:t>
      </w:r>
    </w:p>
    <w:p w:rsidR="003F3021" w:rsidRDefault="00231367" w:rsidP="00AC37FB">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sz w:val="20"/>
        </w:rPr>
      </w:pPr>
      <w:r w:rsidRPr="00AC37FB">
        <w:rPr>
          <w:rFonts w:ascii="Arial" w:hAnsi="Arial" w:cs="Arial"/>
          <w:sz w:val="20"/>
        </w:rPr>
        <w:t>Evaluate the extent to which the applicant</w:t>
      </w:r>
      <w:r w:rsidR="003F3021">
        <w:rPr>
          <w:rFonts w:ascii="Arial" w:hAnsi="Arial" w:cs="Arial"/>
          <w:sz w:val="20"/>
        </w:rPr>
        <w:t xml:space="preserve"> addresses the items below.</w:t>
      </w:r>
    </w:p>
    <w:p w:rsidR="003F3021" w:rsidRDefault="00231367" w:rsidP="00AC37FB">
      <w:pPr>
        <w:pStyle w:val="ListParagraph"/>
        <w:numPr>
          <w:ilvl w:val="0"/>
          <w:numId w:val="55"/>
        </w:num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AC37FB">
        <w:rPr>
          <w:rFonts w:ascii="Arial" w:hAnsi="Arial" w:cs="Arial"/>
          <w:sz w:val="20"/>
        </w:rPr>
        <w:t xml:space="preserve">Presents </w:t>
      </w:r>
      <w:r w:rsidR="003F3021">
        <w:rPr>
          <w:rFonts w:ascii="Arial" w:hAnsi="Arial" w:cs="Arial"/>
          <w:sz w:val="20"/>
        </w:rPr>
        <w:t xml:space="preserve">a project management approach that is </w:t>
      </w:r>
      <w:r w:rsidRPr="0026525C">
        <w:rPr>
          <w:rFonts w:ascii="Arial" w:hAnsi="Arial" w:cs="Arial"/>
          <w:sz w:val="20"/>
        </w:rPr>
        <w:t xml:space="preserve">consistent </w:t>
      </w:r>
      <w:r w:rsidR="003F3021">
        <w:rPr>
          <w:rFonts w:ascii="Arial" w:hAnsi="Arial" w:cs="Arial"/>
          <w:sz w:val="20"/>
        </w:rPr>
        <w:t xml:space="preserve">with and appears stable during </w:t>
      </w:r>
      <w:r w:rsidRPr="00AC37FB">
        <w:rPr>
          <w:rFonts w:ascii="Arial" w:hAnsi="Arial" w:cs="Arial"/>
          <w:sz w:val="20"/>
        </w:rPr>
        <w:t>the</w:t>
      </w:r>
      <w:r w:rsidR="003F3021">
        <w:rPr>
          <w:rFonts w:ascii="Arial" w:hAnsi="Arial" w:cs="Arial"/>
          <w:sz w:val="20"/>
        </w:rPr>
        <w:t xml:space="preserve"> project implementation</w:t>
      </w:r>
      <w:r w:rsidRPr="00AC37FB">
        <w:rPr>
          <w:rFonts w:ascii="Arial" w:hAnsi="Arial" w:cs="Arial"/>
          <w:sz w:val="20"/>
        </w:rPr>
        <w:t xml:space="preserve"> period</w:t>
      </w:r>
      <w:r w:rsidR="003F3021">
        <w:rPr>
          <w:rFonts w:ascii="Arial" w:hAnsi="Arial" w:cs="Arial"/>
          <w:sz w:val="20"/>
        </w:rPr>
        <w:t>.</w:t>
      </w:r>
    </w:p>
    <w:p w:rsidR="003F3021" w:rsidRDefault="003F3021" w:rsidP="00AC37FB">
      <w:pPr>
        <w:pStyle w:val="ListParagraph"/>
        <w:numPr>
          <w:ilvl w:val="0"/>
          <w:numId w:val="55"/>
        </w:num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Provides a method for minimizing disruption and downtown during and after the software is released and put into use at APHL.</w:t>
      </w:r>
    </w:p>
    <w:p w:rsidR="007A5CB5" w:rsidRPr="007A5CB5" w:rsidRDefault="007A5CB5" w:rsidP="00AC37FB">
      <w:pPr>
        <w:pStyle w:val="ListParagraph"/>
        <w:numPr>
          <w:ilvl w:val="0"/>
          <w:numId w:val="55"/>
        </w:num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Pr>
          <w:rFonts w:ascii="Arial" w:hAnsi="Arial" w:cs="Arial"/>
          <w:sz w:val="20"/>
        </w:rPr>
        <w:t xml:space="preserve">Provides a copy of </w:t>
      </w:r>
      <w:r w:rsidR="00F22A10">
        <w:rPr>
          <w:rFonts w:ascii="Arial" w:hAnsi="Arial" w:cs="Arial"/>
          <w:sz w:val="20"/>
        </w:rPr>
        <w:t>the</w:t>
      </w:r>
      <w:r>
        <w:rPr>
          <w:rFonts w:ascii="Arial" w:hAnsi="Arial" w:cs="Arial"/>
          <w:sz w:val="20"/>
        </w:rPr>
        <w:t xml:space="preserve"> proposed software licensing agreement and other documentation that the applicant might reasonably need prior to software installation.</w:t>
      </w:r>
    </w:p>
    <w:p w:rsidR="00231367" w:rsidRPr="00EB5401" w:rsidRDefault="003F3021" w:rsidP="00AC37FB">
      <w:pPr>
        <w:pStyle w:val="ListParagraph"/>
        <w:numPr>
          <w:ilvl w:val="0"/>
          <w:numId w:val="55"/>
        </w:num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Pr>
          <w:rFonts w:ascii="Arial" w:hAnsi="Arial" w:cs="Arial"/>
          <w:sz w:val="20"/>
        </w:rPr>
        <w:t>Proposes</w:t>
      </w:r>
      <w:r w:rsidR="00231367" w:rsidRPr="00AC37FB">
        <w:rPr>
          <w:rFonts w:ascii="Arial" w:hAnsi="Arial" w:cs="Arial"/>
          <w:sz w:val="20"/>
        </w:rPr>
        <w:t xml:space="preserve"> an </w:t>
      </w:r>
      <w:r>
        <w:rPr>
          <w:rFonts w:ascii="Arial" w:hAnsi="Arial" w:cs="Arial"/>
          <w:sz w:val="20"/>
        </w:rPr>
        <w:t xml:space="preserve">ongoing customer support </w:t>
      </w:r>
      <w:r w:rsidR="00231367" w:rsidRPr="00AC37FB">
        <w:rPr>
          <w:rFonts w:ascii="Arial" w:hAnsi="Arial" w:cs="Arial"/>
          <w:sz w:val="20"/>
        </w:rPr>
        <w:t xml:space="preserve">strategy </w:t>
      </w:r>
      <w:r>
        <w:rPr>
          <w:rFonts w:ascii="Arial" w:hAnsi="Arial" w:cs="Arial"/>
          <w:sz w:val="20"/>
        </w:rPr>
        <w:t xml:space="preserve">that would allow for </w:t>
      </w:r>
      <w:r w:rsidR="007A7ECD">
        <w:rPr>
          <w:rFonts w:ascii="Arial" w:hAnsi="Arial" w:cs="Arial"/>
          <w:sz w:val="20"/>
        </w:rPr>
        <w:t xml:space="preserve">prompt response to urgent software issues and an efficient response to all other inquiries. </w:t>
      </w:r>
    </w:p>
    <w:p w:rsidR="00EB5401" w:rsidRDefault="00EB5401" w:rsidP="00AC37FB">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0"/>
        </w:rPr>
      </w:pPr>
    </w:p>
    <w:p w:rsidR="00EB5401" w:rsidRPr="005B4C6A" w:rsidRDefault="008B4E0C" w:rsidP="005B4C6A">
      <w:pPr>
        <w:numPr>
          <w:ilvl w:val="3"/>
          <w:numId w:val="5"/>
        </w:numPr>
        <w:tabs>
          <w:tab w:val="clear" w:pos="1800"/>
          <w:tab w:val="left" w:pos="2160"/>
          <w:tab w:val="left" w:pos="2880"/>
          <w:tab w:val="left" w:pos="3600"/>
          <w:tab w:val="left" w:pos="4320"/>
          <w:tab w:val="left" w:pos="5040"/>
          <w:tab w:val="left" w:pos="5760"/>
          <w:tab w:val="left" w:pos="6480"/>
          <w:tab w:val="left" w:pos="7200"/>
          <w:tab w:val="left" w:pos="7920"/>
          <w:tab w:val="left" w:pos="8640"/>
        </w:tabs>
        <w:ind w:left="2160" w:hanging="1080"/>
        <w:rPr>
          <w:rFonts w:ascii="Arial" w:hAnsi="Arial" w:cs="Arial"/>
          <w:sz w:val="20"/>
        </w:rPr>
      </w:pPr>
      <w:r>
        <w:rPr>
          <w:rFonts w:ascii="Arial" w:hAnsi="Arial" w:cs="Arial"/>
          <w:b/>
          <w:sz w:val="20"/>
        </w:rPr>
        <w:t xml:space="preserve">Reviewers and Notification Procedure: </w:t>
      </w:r>
      <w:r w:rsidR="00EB5401" w:rsidRPr="005B4C6A">
        <w:rPr>
          <w:rFonts w:ascii="Arial" w:hAnsi="Arial" w:cs="Arial"/>
          <w:sz w:val="20"/>
        </w:rPr>
        <w:t xml:space="preserve">Phase II review will be conducted by </w:t>
      </w:r>
      <w:r w:rsidR="0089503A" w:rsidRPr="005B4C6A">
        <w:rPr>
          <w:rFonts w:ascii="Arial" w:hAnsi="Arial" w:cs="Arial"/>
          <w:sz w:val="20"/>
        </w:rPr>
        <w:t xml:space="preserve">APHL </w:t>
      </w:r>
      <w:r w:rsidR="00EB5401" w:rsidRPr="005B4C6A">
        <w:rPr>
          <w:rFonts w:ascii="Arial" w:hAnsi="Arial" w:cs="Arial"/>
          <w:sz w:val="20"/>
        </w:rPr>
        <w:t xml:space="preserve">Project Team and </w:t>
      </w:r>
      <w:r w:rsidR="00DE6CE9" w:rsidRPr="005B4C6A">
        <w:rPr>
          <w:rFonts w:ascii="Arial" w:hAnsi="Arial" w:cs="Arial"/>
          <w:sz w:val="20"/>
        </w:rPr>
        <w:t xml:space="preserve">CLA’s </w:t>
      </w:r>
      <w:r>
        <w:rPr>
          <w:rFonts w:ascii="Arial" w:hAnsi="Arial" w:cs="Arial"/>
          <w:sz w:val="20"/>
        </w:rPr>
        <w:t xml:space="preserve">RFP project </w:t>
      </w:r>
      <w:r w:rsidR="0089503A" w:rsidRPr="005B4C6A">
        <w:rPr>
          <w:rFonts w:ascii="Arial" w:hAnsi="Arial" w:cs="Arial"/>
          <w:sz w:val="20"/>
        </w:rPr>
        <w:t>team</w:t>
      </w:r>
      <w:r w:rsidR="00EB5401" w:rsidRPr="005B4C6A">
        <w:rPr>
          <w:rFonts w:ascii="Arial" w:hAnsi="Arial" w:cs="Arial"/>
          <w:sz w:val="20"/>
        </w:rPr>
        <w:t xml:space="preserve">.  Not more than </w:t>
      </w:r>
      <w:r w:rsidR="0089503A" w:rsidRPr="005B4C6A">
        <w:rPr>
          <w:rFonts w:ascii="Arial" w:hAnsi="Arial" w:cs="Arial"/>
          <w:sz w:val="20"/>
        </w:rPr>
        <w:t>15</w:t>
      </w:r>
      <w:r w:rsidR="00EB5401" w:rsidRPr="005B4C6A">
        <w:rPr>
          <w:rFonts w:ascii="Arial" w:hAnsi="Arial" w:cs="Arial"/>
          <w:sz w:val="20"/>
        </w:rPr>
        <w:t xml:space="preserve"> days after the Phase II review is completed, applicants will be notified electronically if their application </w:t>
      </w:r>
      <w:r w:rsidR="0089503A" w:rsidRPr="005B4C6A">
        <w:rPr>
          <w:rFonts w:ascii="Arial" w:hAnsi="Arial" w:cs="Arial"/>
          <w:sz w:val="20"/>
        </w:rPr>
        <w:t>has been selected</w:t>
      </w:r>
      <w:r w:rsidR="00523A64" w:rsidRPr="005B4C6A">
        <w:rPr>
          <w:rFonts w:ascii="Arial" w:hAnsi="Arial" w:cs="Arial"/>
          <w:sz w:val="20"/>
        </w:rPr>
        <w:t xml:space="preserve">.  </w:t>
      </w:r>
      <w:r w:rsidR="00D16BD5" w:rsidRPr="005B4C6A">
        <w:rPr>
          <w:rFonts w:ascii="Arial" w:hAnsi="Arial" w:cs="Arial"/>
          <w:sz w:val="20"/>
        </w:rPr>
        <w:t>Each</w:t>
      </w:r>
      <w:r w:rsidR="00523A64" w:rsidRPr="005B4C6A">
        <w:rPr>
          <w:rFonts w:ascii="Arial" w:hAnsi="Arial" w:cs="Arial"/>
          <w:sz w:val="20"/>
        </w:rPr>
        <w:t xml:space="preserve"> </w:t>
      </w:r>
      <w:r w:rsidR="00D16BD5" w:rsidRPr="005B4C6A">
        <w:rPr>
          <w:rFonts w:ascii="Arial" w:hAnsi="Arial" w:cs="Arial"/>
          <w:sz w:val="20"/>
        </w:rPr>
        <w:t xml:space="preserve">selected applicant will receive a demo </w:t>
      </w:r>
      <w:r w:rsidR="00523A64" w:rsidRPr="005B4C6A">
        <w:rPr>
          <w:rFonts w:ascii="Arial" w:hAnsi="Arial" w:cs="Arial"/>
          <w:sz w:val="20"/>
        </w:rPr>
        <w:t>script</w:t>
      </w:r>
      <w:r w:rsidR="00D16BD5" w:rsidRPr="005B4C6A">
        <w:rPr>
          <w:rFonts w:ascii="Arial" w:hAnsi="Arial" w:cs="Arial"/>
          <w:sz w:val="20"/>
        </w:rPr>
        <w:t xml:space="preserve"> for the first portion of the Phase III review</w:t>
      </w:r>
      <w:r w:rsidR="00575603" w:rsidRPr="005B4C6A">
        <w:rPr>
          <w:rFonts w:ascii="Arial" w:hAnsi="Arial" w:cs="Arial"/>
          <w:sz w:val="20"/>
        </w:rPr>
        <w:t>.  APHL may also elect to notify non-selected vendors at this stage, or may opt to do so at the conclusion of the phase III review.</w:t>
      </w:r>
      <w:r w:rsidR="00D16BD5" w:rsidRPr="005B4C6A">
        <w:rPr>
          <w:rFonts w:ascii="Arial" w:hAnsi="Arial" w:cs="Arial"/>
          <w:sz w:val="20"/>
        </w:rPr>
        <w:t xml:space="preserve"> </w:t>
      </w:r>
      <w:r w:rsidR="00523A64" w:rsidRPr="005B4C6A">
        <w:rPr>
          <w:rFonts w:ascii="Arial" w:hAnsi="Arial" w:cs="Arial"/>
          <w:sz w:val="20"/>
        </w:rPr>
        <w:t xml:space="preserve"> </w:t>
      </w:r>
    </w:p>
    <w:p w:rsidR="00EB5401" w:rsidRPr="005B4C6A" w:rsidRDefault="00EB5401" w:rsidP="008C728A">
      <w:pPr>
        <w:tabs>
          <w:tab w:val="left" w:pos="2160"/>
          <w:tab w:val="left" w:pos="2880"/>
          <w:tab w:val="left" w:pos="3600"/>
          <w:tab w:val="left" w:pos="4320"/>
          <w:tab w:val="left" w:pos="5040"/>
          <w:tab w:val="left" w:pos="5760"/>
          <w:tab w:val="left" w:pos="6480"/>
          <w:tab w:val="left" w:pos="7200"/>
          <w:tab w:val="left" w:pos="7920"/>
          <w:tab w:val="left" w:pos="8640"/>
        </w:tabs>
        <w:ind w:left="1800"/>
        <w:rPr>
          <w:rFonts w:ascii="Arial" w:hAnsi="Arial" w:cs="Arial"/>
          <w:color w:val="000000" w:themeColor="text1"/>
          <w:sz w:val="20"/>
        </w:rPr>
      </w:pPr>
    </w:p>
    <w:p w:rsidR="00EB5401" w:rsidRDefault="008B4E0C" w:rsidP="005B4C6A">
      <w:pPr>
        <w:numPr>
          <w:ilvl w:val="3"/>
          <w:numId w:val="5"/>
        </w:numPr>
        <w:tabs>
          <w:tab w:val="clear" w:pos="1800"/>
          <w:tab w:val="left" w:pos="2160"/>
          <w:tab w:val="left" w:pos="2880"/>
          <w:tab w:val="left" w:pos="3600"/>
          <w:tab w:val="left" w:pos="4320"/>
          <w:tab w:val="left" w:pos="5040"/>
          <w:tab w:val="left" w:pos="5760"/>
          <w:tab w:val="left" w:pos="6480"/>
          <w:tab w:val="left" w:pos="7200"/>
          <w:tab w:val="left" w:pos="7920"/>
          <w:tab w:val="left" w:pos="8640"/>
        </w:tabs>
        <w:ind w:left="2160" w:hanging="1080"/>
        <w:rPr>
          <w:rFonts w:ascii="Arial" w:hAnsi="Arial" w:cs="Arial"/>
          <w:color w:val="000000" w:themeColor="text1"/>
          <w:sz w:val="20"/>
        </w:rPr>
      </w:pPr>
      <w:r>
        <w:rPr>
          <w:rFonts w:ascii="Arial" w:hAnsi="Arial" w:cs="Arial"/>
          <w:b/>
          <w:color w:val="000000" w:themeColor="text1"/>
          <w:sz w:val="20"/>
        </w:rPr>
        <w:t xml:space="preserve">Addressing Similar Technical Review Results: </w:t>
      </w:r>
      <w:r w:rsidR="00EB5401" w:rsidRPr="005B4C6A">
        <w:rPr>
          <w:rFonts w:ascii="Arial" w:hAnsi="Arial" w:cs="Arial"/>
          <w:color w:val="000000" w:themeColor="text1"/>
          <w:sz w:val="20"/>
        </w:rPr>
        <w:t>If two or more proposals are close to equal in terms of technical review, greater weight may be given to the proposal with the lowest price.</w:t>
      </w:r>
    </w:p>
    <w:p w:rsidR="004C2BAE" w:rsidRDefault="004C2BAE" w:rsidP="004C2BAE">
      <w:pPr>
        <w:pStyle w:val="ListParagraph"/>
        <w:rPr>
          <w:rFonts w:ascii="Arial" w:hAnsi="Arial" w:cs="Arial"/>
          <w:color w:val="000000" w:themeColor="text1"/>
          <w:sz w:val="20"/>
        </w:rPr>
      </w:pPr>
    </w:p>
    <w:p w:rsidR="004C2BAE" w:rsidRPr="005B4C6A" w:rsidRDefault="004C2BAE" w:rsidP="004C2BAE">
      <w:pPr>
        <w:numPr>
          <w:ilvl w:val="2"/>
          <w:numId w:val="5"/>
        </w:numPr>
        <w:tabs>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5B4C6A">
        <w:rPr>
          <w:rFonts w:ascii="Arial" w:hAnsi="Arial" w:cs="Arial"/>
          <w:b/>
          <w:sz w:val="20"/>
        </w:rPr>
        <w:t>Phase III Review:</w:t>
      </w:r>
      <w:r w:rsidRPr="005B4C6A">
        <w:rPr>
          <w:rFonts w:ascii="Arial" w:hAnsi="Arial" w:cs="Arial"/>
          <w:sz w:val="20"/>
        </w:rPr>
        <w:t xml:space="preserve">  The Phase II review panel will select between three and five proposals to be included in Phase III.  During this final phase, selected applicants will be notified by CLA staff and will be scheduled to provide an in-person, or if requested by an applicant and approved by APHL an online initial presentation and software demonstration on June 29 and June 30, 2015 or such later date as CLA may advise at the time the Phase III Review vendor schedule is created.  The in-person presentations will take place at APHL’s headquarters office in Silver Spring, Maryland.</w:t>
      </w:r>
    </w:p>
    <w:p w:rsidR="00EB5401" w:rsidRPr="005B4C6A" w:rsidRDefault="00EB5401" w:rsidP="00AC37FB">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rFonts w:ascii="Arial" w:hAnsi="Arial" w:cs="Arial"/>
          <w:b/>
          <w:sz w:val="20"/>
        </w:rPr>
      </w:pPr>
    </w:p>
    <w:p w:rsidR="000A6177" w:rsidRPr="005B4C6A" w:rsidRDefault="008B4E0C" w:rsidP="005B4C6A">
      <w:pPr>
        <w:numPr>
          <w:ilvl w:val="3"/>
          <w:numId w:val="5"/>
        </w:numPr>
        <w:tabs>
          <w:tab w:val="clear" w:pos="1800"/>
          <w:tab w:val="left" w:pos="2070"/>
          <w:tab w:val="left" w:pos="2160"/>
          <w:tab w:val="left" w:pos="2880"/>
          <w:tab w:val="left" w:pos="3600"/>
          <w:tab w:val="left" w:pos="4320"/>
          <w:tab w:val="left" w:pos="5040"/>
          <w:tab w:val="left" w:pos="5760"/>
          <w:tab w:val="left" w:pos="6480"/>
          <w:tab w:val="left" w:pos="7200"/>
          <w:tab w:val="left" w:pos="7920"/>
          <w:tab w:val="left" w:pos="8640"/>
        </w:tabs>
        <w:ind w:left="2070" w:hanging="990"/>
        <w:rPr>
          <w:rFonts w:ascii="Arial" w:hAnsi="Arial" w:cs="Arial"/>
          <w:b/>
          <w:sz w:val="20"/>
        </w:rPr>
      </w:pPr>
      <w:r>
        <w:rPr>
          <w:rFonts w:ascii="Arial" w:hAnsi="Arial" w:cs="Arial"/>
          <w:b/>
          <w:sz w:val="20"/>
        </w:rPr>
        <w:t xml:space="preserve">Review Criteria and Demo Scripts: </w:t>
      </w:r>
      <w:r w:rsidR="00DE6CE9" w:rsidRPr="005B4C6A">
        <w:rPr>
          <w:rFonts w:ascii="Arial" w:hAnsi="Arial" w:cs="Arial"/>
          <w:sz w:val="20"/>
        </w:rPr>
        <w:t>A full description of the Phase III evaluation criteria will be distributed to the applicants selected to take part in this phase. The criteria will be delivered to the selected applicants simultaneously with their receipt of the demo script.  The evaluation will be based on a 100 point scale and may consider things like the user interface and the ease or difficulty with which it could be used, the quality and performance of the demonstrated software functionality and overall software capacity.</w:t>
      </w:r>
    </w:p>
    <w:p w:rsidR="00F14BF2" w:rsidRPr="00F34132" w:rsidRDefault="00F14BF2" w:rsidP="00F14BF2">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rFonts w:ascii="Arial" w:hAnsi="Arial" w:cs="Arial"/>
          <w:b/>
          <w:sz w:val="20"/>
          <w:highlight w:val="yellow"/>
        </w:rPr>
      </w:pPr>
    </w:p>
    <w:p w:rsidR="00EB7586" w:rsidRPr="005B4C6A" w:rsidRDefault="008B4E0C" w:rsidP="005B4C6A">
      <w:pPr>
        <w:numPr>
          <w:ilvl w:val="3"/>
          <w:numId w:val="5"/>
        </w:numPr>
        <w:tabs>
          <w:tab w:val="clear" w:pos="1800"/>
          <w:tab w:val="left" w:pos="2070"/>
          <w:tab w:val="left" w:pos="2160"/>
          <w:tab w:val="left" w:pos="2880"/>
          <w:tab w:val="left" w:pos="3600"/>
          <w:tab w:val="left" w:pos="4320"/>
          <w:tab w:val="left" w:pos="5040"/>
          <w:tab w:val="left" w:pos="5760"/>
          <w:tab w:val="left" w:pos="6480"/>
          <w:tab w:val="left" w:pos="7200"/>
          <w:tab w:val="left" w:pos="7920"/>
          <w:tab w:val="left" w:pos="8640"/>
        </w:tabs>
        <w:ind w:left="2070" w:hanging="990"/>
        <w:rPr>
          <w:rFonts w:ascii="Arial" w:hAnsi="Arial" w:cs="Arial"/>
          <w:b/>
          <w:sz w:val="20"/>
        </w:rPr>
      </w:pPr>
      <w:r>
        <w:rPr>
          <w:rFonts w:ascii="Arial" w:hAnsi="Arial" w:cs="Arial"/>
          <w:b/>
          <w:sz w:val="20"/>
        </w:rPr>
        <w:t xml:space="preserve">Background Compliance Checks: </w:t>
      </w:r>
      <w:r w:rsidR="00EB7586" w:rsidRPr="005B4C6A">
        <w:rPr>
          <w:rFonts w:ascii="Arial" w:hAnsi="Arial" w:cs="Arial"/>
          <w:sz w:val="20"/>
        </w:rPr>
        <w:t>It is anticipated that the costs of this project will be partially paid for utilizing funding received under one or more Cooperative Agreements between APHL and various agencies within the U.S. Department of Health and Human Services.  As a result, APHL staff will conduct preliminary compliance checks on the vendors selected to participate in the Phase III Review.  This compliance check will serve each of the following:</w:t>
      </w:r>
    </w:p>
    <w:p w:rsidR="00EB7586" w:rsidRPr="005B4C6A" w:rsidRDefault="00EB7586" w:rsidP="005B4C6A">
      <w:pPr>
        <w:pStyle w:val="ListParagraph"/>
        <w:numPr>
          <w:ilvl w:val="0"/>
          <w:numId w:val="55"/>
        </w:num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5B4C6A">
        <w:rPr>
          <w:rFonts w:ascii="Arial" w:hAnsi="Arial" w:cs="Arial"/>
          <w:sz w:val="20"/>
        </w:rPr>
        <w:t>To validate that a vendor is neither excluded nor debarred from receiving federal funding.</w:t>
      </w:r>
    </w:p>
    <w:p w:rsidR="00A9613A" w:rsidRPr="005B4C6A" w:rsidRDefault="00A9613A" w:rsidP="005B4C6A">
      <w:pPr>
        <w:pStyle w:val="ListParagraph"/>
        <w:numPr>
          <w:ilvl w:val="0"/>
          <w:numId w:val="55"/>
        </w:num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5B4C6A">
        <w:rPr>
          <w:rFonts w:ascii="Arial" w:hAnsi="Arial" w:cs="Arial"/>
          <w:sz w:val="20"/>
        </w:rPr>
        <w:t>To verify that a vendor does not appear on the Specially Designated Nationals List maintained by the Office of Foreign Asset Control of the U.S. Department of Treasury.</w:t>
      </w:r>
    </w:p>
    <w:p w:rsidR="00EB7586" w:rsidRPr="005B4C6A" w:rsidRDefault="00A9613A" w:rsidP="005B4C6A">
      <w:pPr>
        <w:pStyle w:val="ListParagraph"/>
        <w:numPr>
          <w:ilvl w:val="0"/>
          <w:numId w:val="55"/>
        </w:num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5B4C6A">
        <w:rPr>
          <w:rFonts w:ascii="Arial" w:hAnsi="Arial" w:cs="Arial"/>
          <w:sz w:val="20"/>
        </w:rPr>
        <w:t>To gather the information necessary (including a DUNS number for a vendor) to file any reports required under the Federal Funding Accountabil</w:t>
      </w:r>
      <w:r w:rsidR="00423025" w:rsidRPr="005B4C6A">
        <w:rPr>
          <w:rFonts w:ascii="Arial" w:hAnsi="Arial" w:cs="Arial"/>
          <w:sz w:val="20"/>
        </w:rPr>
        <w:t>ity and Transparency Act of 2006</w:t>
      </w:r>
      <w:r w:rsidRPr="005B4C6A">
        <w:rPr>
          <w:rFonts w:ascii="Arial" w:hAnsi="Arial" w:cs="Arial"/>
          <w:sz w:val="20"/>
        </w:rPr>
        <w:t xml:space="preserve"> (FFATA).</w:t>
      </w:r>
    </w:p>
    <w:p w:rsidR="00231367" w:rsidRPr="00F34132" w:rsidRDefault="00452F45" w:rsidP="00AC37FB">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sz w:val="20"/>
          <w:highlight w:val="yellow"/>
        </w:rPr>
      </w:pPr>
      <w:r w:rsidRPr="00F34132">
        <w:rPr>
          <w:rFonts w:ascii="Arial" w:hAnsi="Arial" w:cs="Arial"/>
          <w:sz w:val="20"/>
          <w:highlight w:val="yellow"/>
        </w:rPr>
        <w:t xml:space="preserve"> </w:t>
      </w:r>
    </w:p>
    <w:p w:rsidR="00DE6CE9" w:rsidRPr="005B4C6A" w:rsidRDefault="00DE6CE9" w:rsidP="005B4C6A">
      <w:pPr>
        <w:numPr>
          <w:ilvl w:val="3"/>
          <w:numId w:val="5"/>
        </w:numPr>
        <w:tabs>
          <w:tab w:val="clear" w:pos="1800"/>
          <w:tab w:val="left" w:pos="1440"/>
          <w:tab w:val="num" w:pos="2070"/>
          <w:tab w:val="left" w:pos="2880"/>
          <w:tab w:val="left" w:pos="3600"/>
          <w:tab w:val="left" w:pos="4320"/>
          <w:tab w:val="left" w:pos="5040"/>
          <w:tab w:val="left" w:pos="5760"/>
          <w:tab w:val="left" w:pos="6480"/>
          <w:tab w:val="left" w:pos="7200"/>
          <w:tab w:val="left" w:pos="7920"/>
          <w:tab w:val="left" w:pos="8640"/>
        </w:tabs>
        <w:ind w:left="2070" w:hanging="990"/>
        <w:rPr>
          <w:rFonts w:ascii="Arial" w:hAnsi="Arial" w:cs="Arial"/>
          <w:b/>
          <w:sz w:val="20"/>
        </w:rPr>
      </w:pPr>
      <w:r w:rsidRPr="005B4C6A">
        <w:rPr>
          <w:rFonts w:ascii="Arial" w:hAnsi="Arial" w:cs="Arial"/>
          <w:b/>
          <w:sz w:val="20"/>
        </w:rPr>
        <w:t>Follow-up Demonstrations or Questions:</w:t>
      </w:r>
      <w:r w:rsidR="008B4E0C">
        <w:rPr>
          <w:rFonts w:ascii="Arial" w:hAnsi="Arial" w:cs="Arial"/>
          <w:b/>
          <w:sz w:val="20"/>
        </w:rPr>
        <w:t xml:space="preserve"> </w:t>
      </w:r>
      <w:r w:rsidRPr="005B4C6A">
        <w:rPr>
          <w:rFonts w:ascii="Arial" w:hAnsi="Arial" w:cs="Arial"/>
          <w:sz w:val="20"/>
        </w:rPr>
        <w:t xml:space="preserve">After </w:t>
      </w:r>
      <w:r w:rsidR="00ED5AEF" w:rsidRPr="005B4C6A">
        <w:rPr>
          <w:rFonts w:ascii="Arial" w:hAnsi="Arial" w:cs="Arial"/>
          <w:sz w:val="20"/>
        </w:rPr>
        <w:t>the</w:t>
      </w:r>
      <w:r w:rsidRPr="005B4C6A">
        <w:rPr>
          <w:rFonts w:ascii="Arial" w:hAnsi="Arial" w:cs="Arial"/>
          <w:sz w:val="20"/>
        </w:rPr>
        <w:t xml:space="preserve"> selected applicants have presented the</w:t>
      </w:r>
      <w:r w:rsidR="00ED5AEF" w:rsidRPr="005B4C6A">
        <w:rPr>
          <w:rFonts w:ascii="Arial" w:hAnsi="Arial" w:cs="Arial"/>
          <w:sz w:val="20"/>
        </w:rPr>
        <w:t xml:space="preserve">ir demonstrations, </w:t>
      </w:r>
      <w:r w:rsidRPr="005B4C6A">
        <w:rPr>
          <w:rFonts w:ascii="Arial" w:hAnsi="Arial" w:cs="Arial"/>
          <w:sz w:val="20"/>
        </w:rPr>
        <w:t>the APHL Project Team and CLA RFP project team may contact the top one to three candidates for clarification or follow-up questions</w:t>
      </w:r>
      <w:r w:rsidR="00ED5AEF" w:rsidRPr="005B4C6A">
        <w:rPr>
          <w:rFonts w:ascii="Arial" w:hAnsi="Arial" w:cs="Arial"/>
          <w:sz w:val="20"/>
        </w:rPr>
        <w:t xml:space="preserve"> on specific software functionality or questions on the implementation plan</w:t>
      </w:r>
      <w:r w:rsidRPr="005B4C6A">
        <w:rPr>
          <w:rFonts w:ascii="Arial" w:hAnsi="Arial" w:cs="Arial"/>
          <w:sz w:val="20"/>
        </w:rPr>
        <w:t xml:space="preserve">.  These </w:t>
      </w:r>
      <w:r w:rsidR="00ED5AEF" w:rsidRPr="005B4C6A">
        <w:rPr>
          <w:rFonts w:ascii="Arial" w:hAnsi="Arial" w:cs="Arial"/>
          <w:sz w:val="20"/>
        </w:rPr>
        <w:t xml:space="preserve">clarifying questions may necessitation a follow-up demonstration, which APHL anticipates will be conducted entirely online. </w:t>
      </w:r>
    </w:p>
    <w:p w:rsidR="00DE6CE9" w:rsidRPr="00DE6CE9" w:rsidRDefault="00EB7586" w:rsidP="00DE6CE9">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rFonts w:ascii="Arial" w:hAnsi="Arial" w:cs="Arial"/>
          <w:b/>
          <w:sz w:val="20"/>
        </w:rPr>
      </w:pPr>
      <w:r>
        <w:rPr>
          <w:rFonts w:ascii="Arial" w:hAnsi="Arial" w:cs="Arial"/>
          <w:sz w:val="20"/>
        </w:rPr>
        <w:t xml:space="preserve">  </w:t>
      </w:r>
    </w:p>
    <w:p w:rsidR="00C00311" w:rsidRDefault="00C00311" w:rsidP="00EB5401">
      <w:pPr>
        <w:numPr>
          <w:ilvl w:val="1"/>
          <w:numId w:val="5"/>
        </w:num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Pr>
          <w:rFonts w:ascii="Arial" w:hAnsi="Arial" w:cs="Arial"/>
          <w:b/>
          <w:sz w:val="20"/>
        </w:rPr>
        <w:t>FINAL SELECTION</w:t>
      </w:r>
      <w:r w:rsidR="00DE6CE9">
        <w:rPr>
          <w:rFonts w:ascii="Arial" w:hAnsi="Arial" w:cs="Arial"/>
          <w:b/>
          <w:sz w:val="20"/>
        </w:rPr>
        <w:t xml:space="preserve">:  </w:t>
      </w:r>
    </w:p>
    <w:p w:rsidR="00C00311" w:rsidRDefault="00C00311" w:rsidP="00C00311">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825"/>
        <w:rPr>
          <w:rFonts w:ascii="Arial" w:hAnsi="Arial" w:cs="Arial"/>
          <w:b/>
          <w:sz w:val="20"/>
        </w:rPr>
      </w:pPr>
    </w:p>
    <w:p w:rsidR="00B20581" w:rsidRPr="00B20581" w:rsidRDefault="00EB5401" w:rsidP="00C00311">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825"/>
        <w:rPr>
          <w:rFonts w:ascii="Arial" w:hAnsi="Arial" w:cs="Arial"/>
          <w:b/>
          <w:sz w:val="20"/>
        </w:rPr>
      </w:pPr>
      <w:r w:rsidRPr="000E6C98">
        <w:rPr>
          <w:rFonts w:ascii="Arial" w:hAnsi="Arial" w:cs="Arial"/>
          <w:sz w:val="20"/>
        </w:rPr>
        <w:t xml:space="preserve">Based on the results of </w:t>
      </w:r>
      <w:r w:rsidR="006A2257">
        <w:rPr>
          <w:rFonts w:ascii="Arial" w:hAnsi="Arial" w:cs="Arial"/>
          <w:sz w:val="20"/>
        </w:rPr>
        <w:t>the</w:t>
      </w:r>
      <w:r w:rsidRPr="000E6C98">
        <w:rPr>
          <w:rFonts w:ascii="Arial" w:hAnsi="Arial" w:cs="Arial"/>
          <w:sz w:val="20"/>
        </w:rPr>
        <w:t xml:space="preserve"> </w:t>
      </w:r>
      <w:r>
        <w:rPr>
          <w:rFonts w:ascii="Arial" w:hAnsi="Arial" w:cs="Arial"/>
          <w:sz w:val="20"/>
        </w:rPr>
        <w:t>review described above</w:t>
      </w:r>
      <w:r w:rsidRPr="000E6C98">
        <w:rPr>
          <w:rFonts w:ascii="Arial" w:hAnsi="Arial" w:cs="Arial"/>
          <w:sz w:val="20"/>
        </w:rPr>
        <w:t xml:space="preserve">, the qualifying proposal determined to be the most advantageous to </w:t>
      </w:r>
      <w:r>
        <w:rPr>
          <w:rFonts w:ascii="Arial" w:hAnsi="Arial" w:cs="Arial"/>
          <w:sz w:val="20"/>
        </w:rPr>
        <w:t>APHL</w:t>
      </w:r>
      <w:r w:rsidR="00B20581">
        <w:rPr>
          <w:rFonts w:ascii="Arial" w:hAnsi="Arial" w:cs="Arial"/>
          <w:sz w:val="20"/>
        </w:rPr>
        <w:t xml:space="preserve">, </w:t>
      </w:r>
      <w:r w:rsidRPr="000E6C98">
        <w:rPr>
          <w:rFonts w:ascii="Arial" w:hAnsi="Arial" w:cs="Arial"/>
          <w:sz w:val="20"/>
        </w:rPr>
        <w:t xml:space="preserve">taking into account all of the evaluation factors, may be selected by </w:t>
      </w:r>
      <w:r>
        <w:rPr>
          <w:rFonts w:ascii="Arial" w:hAnsi="Arial" w:cs="Arial"/>
          <w:sz w:val="20"/>
        </w:rPr>
        <w:t>APHL</w:t>
      </w:r>
      <w:r w:rsidRPr="000E6C98">
        <w:rPr>
          <w:rFonts w:ascii="Arial" w:hAnsi="Arial" w:cs="Arial"/>
          <w:sz w:val="20"/>
        </w:rPr>
        <w:t xml:space="preserve"> for further action, such as contract negotiations. </w:t>
      </w:r>
      <w:r>
        <w:rPr>
          <w:rFonts w:ascii="Arial" w:hAnsi="Arial" w:cs="Arial"/>
          <w:sz w:val="20"/>
        </w:rPr>
        <w:t xml:space="preserve"> </w:t>
      </w:r>
      <w:r w:rsidR="00B20581">
        <w:rPr>
          <w:rFonts w:ascii="Arial" w:hAnsi="Arial" w:cs="Arial"/>
          <w:sz w:val="20"/>
        </w:rPr>
        <w:t>In the event that</w:t>
      </w:r>
      <w:r w:rsidRPr="000E6C98">
        <w:rPr>
          <w:rFonts w:ascii="Arial" w:hAnsi="Arial" w:cs="Arial"/>
          <w:sz w:val="20"/>
        </w:rPr>
        <w:t xml:space="preserve"> </w:t>
      </w:r>
      <w:r>
        <w:rPr>
          <w:rFonts w:ascii="Arial" w:hAnsi="Arial" w:cs="Arial"/>
          <w:sz w:val="20"/>
        </w:rPr>
        <w:t>APHL</w:t>
      </w:r>
      <w:r w:rsidRPr="000E6C98">
        <w:rPr>
          <w:rFonts w:ascii="Arial" w:hAnsi="Arial" w:cs="Arial"/>
          <w:sz w:val="20"/>
        </w:rPr>
        <w:t xml:space="preserve"> decide</w:t>
      </w:r>
      <w:r>
        <w:rPr>
          <w:rFonts w:ascii="Arial" w:hAnsi="Arial" w:cs="Arial"/>
          <w:sz w:val="20"/>
        </w:rPr>
        <w:t>s</w:t>
      </w:r>
      <w:r w:rsidRPr="000E6C98">
        <w:rPr>
          <w:rFonts w:ascii="Arial" w:hAnsi="Arial" w:cs="Arial"/>
          <w:sz w:val="20"/>
        </w:rPr>
        <w:t xml:space="preserve"> that no propos</w:t>
      </w:r>
      <w:r>
        <w:rPr>
          <w:rFonts w:ascii="Arial" w:hAnsi="Arial" w:cs="Arial"/>
          <w:sz w:val="20"/>
        </w:rPr>
        <w:t xml:space="preserve">al is sufficiently advantageous, it </w:t>
      </w:r>
      <w:r w:rsidRPr="000E6C98">
        <w:rPr>
          <w:rFonts w:ascii="Arial" w:hAnsi="Arial" w:cs="Arial"/>
          <w:sz w:val="20"/>
        </w:rPr>
        <w:t xml:space="preserve">may take whatever further action is deemed necessary to fulfill its needs. </w:t>
      </w:r>
      <w:r w:rsidR="00B20581">
        <w:rPr>
          <w:rFonts w:ascii="Arial" w:hAnsi="Arial" w:cs="Arial"/>
          <w:sz w:val="20"/>
        </w:rPr>
        <w:t xml:space="preserve"> </w:t>
      </w:r>
      <w:r w:rsidRPr="000E6C98">
        <w:rPr>
          <w:rFonts w:ascii="Arial" w:hAnsi="Arial" w:cs="Arial"/>
          <w:sz w:val="20"/>
        </w:rPr>
        <w:t>If, for any reason, a proposal is sel</w:t>
      </w:r>
      <w:r w:rsidR="00B20581">
        <w:rPr>
          <w:rFonts w:ascii="Arial" w:hAnsi="Arial" w:cs="Arial"/>
          <w:sz w:val="20"/>
        </w:rPr>
        <w:t xml:space="preserve">ected and it is not possible to enter into a contract </w:t>
      </w:r>
      <w:r w:rsidRPr="000E6C98">
        <w:rPr>
          <w:rFonts w:ascii="Arial" w:hAnsi="Arial" w:cs="Arial"/>
          <w:sz w:val="20"/>
        </w:rPr>
        <w:t xml:space="preserve">with the </w:t>
      </w:r>
      <w:r w:rsidR="00B20581">
        <w:rPr>
          <w:rFonts w:ascii="Arial" w:hAnsi="Arial" w:cs="Arial"/>
          <w:sz w:val="20"/>
        </w:rPr>
        <w:t>winning vendor</w:t>
      </w:r>
      <w:r w:rsidRPr="000E6C98">
        <w:rPr>
          <w:rFonts w:ascii="Arial" w:hAnsi="Arial" w:cs="Arial"/>
          <w:sz w:val="20"/>
        </w:rPr>
        <w:t xml:space="preserve">, </w:t>
      </w:r>
      <w:r w:rsidR="00B20581">
        <w:rPr>
          <w:rFonts w:ascii="Arial" w:hAnsi="Arial" w:cs="Arial"/>
          <w:sz w:val="20"/>
        </w:rPr>
        <w:t>APHL</w:t>
      </w:r>
      <w:r w:rsidRPr="000E6C98">
        <w:rPr>
          <w:rFonts w:ascii="Arial" w:hAnsi="Arial" w:cs="Arial"/>
          <w:sz w:val="20"/>
        </w:rPr>
        <w:t xml:space="preserve"> may begin contract preparation with the next qualified</w:t>
      </w:r>
      <w:r w:rsidR="00B20581">
        <w:rPr>
          <w:rFonts w:ascii="Arial" w:hAnsi="Arial" w:cs="Arial"/>
          <w:sz w:val="20"/>
        </w:rPr>
        <w:t xml:space="preserve"> vendor </w:t>
      </w:r>
      <w:r w:rsidRPr="000E6C98">
        <w:rPr>
          <w:rFonts w:ascii="Arial" w:hAnsi="Arial" w:cs="Arial"/>
          <w:sz w:val="20"/>
        </w:rPr>
        <w:t xml:space="preserve">or determine that no such alternate proposal exists. </w:t>
      </w:r>
    </w:p>
    <w:p w:rsidR="00B20581" w:rsidRPr="00B20581" w:rsidRDefault="00B20581" w:rsidP="00B20581">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825"/>
        <w:rPr>
          <w:rFonts w:ascii="Arial" w:hAnsi="Arial" w:cs="Arial"/>
          <w:b/>
          <w:sz w:val="20"/>
        </w:rPr>
      </w:pPr>
    </w:p>
    <w:p w:rsidR="00C00311" w:rsidRDefault="00C00311" w:rsidP="00B20581">
      <w:pPr>
        <w:numPr>
          <w:ilvl w:val="1"/>
          <w:numId w:val="5"/>
        </w:num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Pr>
          <w:rFonts w:ascii="Arial" w:hAnsi="Arial" w:cs="Arial"/>
          <w:b/>
          <w:sz w:val="20"/>
        </w:rPr>
        <w:t>NOTIFICATION PROCESS AND DATES</w:t>
      </w:r>
      <w:r w:rsidR="00B20581" w:rsidRPr="00B20581">
        <w:rPr>
          <w:rFonts w:ascii="Arial" w:hAnsi="Arial" w:cs="Arial"/>
          <w:b/>
          <w:sz w:val="20"/>
        </w:rPr>
        <w:t xml:space="preserve">: </w:t>
      </w:r>
    </w:p>
    <w:p w:rsidR="00C00311" w:rsidRDefault="00C00311" w:rsidP="00C00311">
      <w:pPr>
        <w:pStyle w:val="ListParagraph"/>
        <w:rPr>
          <w:rFonts w:ascii="Arial" w:hAnsi="Arial" w:cs="Arial"/>
          <w:sz w:val="20"/>
        </w:rPr>
      </w:pPr>
    </w:p>
    <w:p w:rsidR="00F3714A" w:rsidRPr="00B20581" w:rsidRDefault="00B20581" w:rsidP="00C00311">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825"/>
        <w:rPr>
          <w:rFonts w:ascii="Arial" w:hAnsi="Arial" w:cs="Arial"/>
          <w:b/>
          <w:sz w:val="20"/>
        </w:rPr>
      </w:pPr>
      <w:r w:rsidRPr="00B20581">
        <w:rPr>
          <w:rFonts w:ascii="Arial" w:hAnsi="Arial" w:cs="Arial"/>
          <w:sz w:val="20"/>
        </w:rPr>
        <w:t>T</w:t>
      </w:r>
      <w:r w:rsidR="00EB7586" w:rsidRPr="00B20581">
        <w:rPr>
          <w:rFonts w:ascii="Arial" w:hAnsi="Arial" w:cs="Arial"/>
          <w:sz w:val="20"/>
        </w:rPr>
        <w:t xml:space="preserve">he winning </w:t>
      </w:r>
      <w:r w:rsidRPr="00B20581">
        <w:rPr>
          <w:rFonts w:ascii="Arial" w:hAnsi="Arial" w:cs="Arial"/>
          <w:sz w:val="20"/>
        </w:rPr>
        <w:t>vendor</w:t>
      </w:r>
      <w:r w:rsidR="00EB7586" w:rsidRPr="00B20581">
        <w:rPr>
          <w:rFonts w:ascii="Arial" w:hAnsi="Arial" w:cs="Arial"/>
          <w:sz w:val="20"/>
        </w:rPr>
        <w:t xml:space="preserve"> will be notified by CLA staff </w:t>
      </w:r>
      <w:r w:rsidR="00EB7586" w:rsidRPr="00F5321F">
        <w:rPr>
          <w:rFonts w:ascii="Arial" w:hAnsi="Arial" w:cs="Arial"/>
          <w:sz w:val="20"/>
        </w:rPr>
        <w:t xml:space="preserve">within </w:t>
      </w:r>
      <w:r w:rsidR="00766487">
        <w:rPr>
          <w:rFonts w:ascii="Arial" w:hAnsi="Arial" w:cs="Arial"/>
          <w:sz w:val="20"/>
        </w:rPr>
        <w:t>ten</w:t>
      </w:r>
      <w:r w:rsidR="000A6177" w:rsidRPr="00F5321F">
        <w:rPr>
          <w:rFonts w:ascii="Arial" w:hAnsi="Arial" w:cs="Arial"/>
          <w:sz w:val="20"/>
        </w:rPr>
        <w:t xml:space="preserve"> business days</w:t>
      </w:r>
      <w:r w:rsidR="00EB7586" w:rsidRPr="00F5321F">
        <w:rPr>
          <w:rFonts w:ascii="Arial" w:hAnsi="Arial" w:cs="Arial"/>
          <w:sz w:val="20"/>
        </w:rPr>
        <w:t xml:space="preserve"> </w:t>
      </w:r>
      <w:r w:rsidR="000A6177" w:rsidRPr="00F5321F">
        <w:rPr>
          <w:rFonts w:ascii="Arial" w:hAnsi="Arial" w:cs="Arial"/>
          <w:sz w:val="20"/>
        </w:rPr>
        <w:t>of</w:t>
      </w:r>
      <w:r w:rsidR="00EB7586" w:rsidRPr="00F5321F">
        <w:rPr>
          <w:rFonts w:ascii="Arial" w:hAnsi="Arial" w:cs="Arial"/>
          <w:sz w:val="20"/>
        </w:rPr>
        <w:t xml:space="preserve"> the completion of the Phase III Review</w:t>
      </w:r>
      <w:r w:rsidR="000A6177" w:rsidRPr="00F5321F">
        <w:rPr>
          <w:rFonts w:ascii="Arial" w:hAnsi="Arial" w:cs="Arial"/>
          <w:sz w:val="20"/>
        </w:rPr>
        <w:t xml:space="preserve"> and the vendor’s name will be po</w:t>
      </w:r>
      <w:r w:rsidR="000A6177">
        <w:rPr>
          <w:rFonts w:ascii="Arial" w:hAnsi="Arial" w:cs="Arial"/>
          <w:sz w:val="20"/>
        </w:rPr>
        <w:t xml:space="preserve">sted to </w:t>
      </w:r>
      <w:hyperlink r:id="rId15" w:history="1">
        <w:r w:rsidR="000A6177" w:rsidRPr="008850B0">
          <w:rPr>
            <w:rStyle w:val="Hyperlink"/>
            <w:rFonts w:ascii="Arial" w:hAnsi="Arial" w:cs="Arial"/>
            <w:sz w:val="20"/>
          </w:rPr>
          <w:t>www.aphl.org/rfp</w:t>
        </w:r>
      </w:hyperlink>
      <w:r w:rsidR="000A6177">
        <w:rPr>
          <w:rFonts w:ascii="Arial" w:hAnsi="Arial" w:cs="Arial"/>
          <w:sz w:val="20"/>
        </w:rPr>
        <w:t xml:space="preserve"> on the same day</w:t>
      </w:r>
      <w:r w:rsidR="00EB7586" w:rsidRPr="00B20581">
        <w:rPr>
          <w:rFonts w:ascii="Arial" w:hAnsi="Arial" w:cs="Arial"/>
          <w:sz w:val="20"/>
        </w:rPr>
        <w:t>.</w:t>
      </w:r>
      <w:r>
        <w:rPr>
          <w:rFonts w:ascii="Arial" w:hAnsi="Arial" w:cs="Arial"/>
          <w:sz w:val="20"/>
        </w:rPr>
        <w:t xml:space="preserve">  </w:t>
      </w:r>
      <w:r w:rsidR="00231367" w:rsidRPr="00B20581">
        <w:rPr>
          <w:rFonts w:ascii="Arial" w:hAnsi="Arial" w:cs="Arial"/>
          <w:sz w:val="20"/>
        </w:rPr>
        <w:t>Unsuccessful applicants will receive notification of these results by e-mail with delivery receipt or by U.S.</w:t>
      </w:r>
      <w:r w:rsidR="007A5CB5" w:rsidRPr="00B20581">
        <w:rPr>
          <w:rFonts w:ascii="Arial" w:hAnsi="Arial" w:cs="Arial"/>
          <w:sz w:val="20"/>
        </w:rPr>
        <w:t xml:space="preserve"> </w:t>
      </w:r>
      <w:r w:rsidR="00231367" w:rsidRPr="00B20581">
        <w:rPr>
          <w:rFonts w:ascii="Arial" w:hAnsi="Arial" w:cs="Arial"/>
          <w:sz w:val="20"/>
        </w:rPr>
        <w:t>mail</w:t>
      </w:r>
      <w:r w:rsidR="007A5CB5" w:rsidRPr="00B20581">
        <w:rPr>
          <w:rFonts w:ascii="Arial" w:hAnsi="Arial" w:cs="Arial"/>
          <w:sz w:val="20"/>
        </w:rPr>
        <w:t xml:space="preserve"> within 30 days of the </w:t>
      </w:r>
      <w:r w:rsidR="000A6177">
        <w:rPr>
          <w:rFonts w:ascii="Arial" w:hAnsi="Arial" w:cs="Arial"/>
          <w:sz w:val="20"/>
        </w:rPr>
        <w:t xml:space="preserve">date the name of the winning vendor is posted at </w:t>
      </w:r>
      <w:hyperlink r:id="rId16" w:history="1">
        <w:r w:rsidR="000A6177" w:rsidRPr="008850B0">
          <w:rPr>
            <w:rStyle w:val="Hyperlink"/>
            <w:rFonts w:ascii="Arial" w:hAnsi="Arial" w:cs="Arial"/>
            <w:sz w:val="20"/>
          </w:rPr>
          <w:t>www.aphl.org/rfp</w:t>
        </w:r>
      </w:hyperlink>
      <w:r w:rsidR="00231367" w:rsidRPr="00B20581">
        <w:rPr>
          <w:rFonts w:ascii="Arial" w:hAnsi="Arial" w:cs="Arial"/>
          <w:sz w:val="20"/>
        </w:rPr>
        <w:t>.</w:t>
      </w:r>
      <w:r w:rsidR="00F3714A" w:rsidRPr="00B20581">
        <w:rPr>
          <w:rFonts w:ascii="Arial" w:hAnsi="Arial" w:cs="Arial"/>
          <w:sz w:val="20"/>
        </w:rPr>
        <w:t xml:space="preserve"> </w:t>
      </w:r>
    </w:p>
    <w:p w:rsidR="008B4E0C" w:rsidRDefault="008B4E0C" w:rsidP="008B4E0C">
      <w:pPr>
        <w:jc w:val="left"/>
        <w:rPr>
          <w:rFonts w:ascii="Arial" w:hAnsi="Arial" w:cs="Arial"/>
          <w:sz w:val="20"/>
        </w:rPr>
      </w:pPr>
    </w:p>
    <w:p w:rsidR="008B4E0C" w:rsidRDefault="008B4E0C" w:rsidP="008B4E0C">
      <w:pPr>
        <w:numPr>
          <w:ilvl w:val="1"/>
          <w:numId w:val="5"/>
        </w:num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Pr>
          <w:rFonts w:ascii="Arial" w:hAnsi="Arial" w:cs="Arial"/>
          <w:b/>
          <w:sz w:val="20"/>
        </w:rPr>
        <w:t>OBLIGATIONS OF WINNING VENDOR:</w:t>
      </w:r>
      <w:r>
        <w:rPr>
          <w:rFonts w:ascii="Arial" w:hAnsi="Arial" w:cs="Arial"/>
          <w:sz w:val="20"/>
        </w:rPr>
        <w:t xml:space="preserve">   </w:t>
      </w:r>
      <w:r>
        <w:rPr>
          <w:rFonts w:ascii="Arial" w:hAnsi="Arial" w:cs="Arial"/>
          <w:b/>
          <w:sz w:val="20"/>
        </w:rPr>
        <w:t xml:space="preserve"> </w:t>
      </w:r>
    </w:p>
    <w:p w:rsidR="00C00311" w:rsidRDefault="00C00311" w:rsidP="00C00311">
      <w:pPr>
        <w:pStyle w:val="ListParagraph"/>
        <w:rPr>
          <w:rFonts w:ascii="Arial" w:hAnsi="Arial" w:cs="Arial"/>
          <w:sz w:val="20"/>
        </w:rPr>
      </w:pPr>
    </w:p>
    <w:p w:rsidR="00791AC0" w:rsidRDefault="00F3714A" w:rsidP="00C00311">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825"/>
        <w:rPr>
          <w:rFonts w:ascii="Arial" w:hAnsi="Arial" w:cs="Arial"/>
          <w:b/>
          <w:sz w:val="20"/>
        </w:rPr>
      </w:pPr>
      <w:r>
        <w:rPr>
          <w:rFonts w:ascii="Arial" w:hAnsi="Arial" w:cs="Arial"/>
          <w:sz w:val="20"/>
        </w:rPr>
        <w:t>In the even</w:t>
      </w:r>
      <w:r w:rsidR="00824F70">
        <w:rPr>
          <w:rFonts w:ascii="Arial" w:hAnsi="Arial" w:cs="Arial"/>
          <w:sz w:val="20"/>
        </w:rPr>
        <w:t>t</w:t>
      </w:r>
      <w:r>
        <w:rPr>
          <w:rFonts w:ascii="Arial" w:hAnsi="Arial" w:cs="Arial"/>
          <w:sz w:val="20"/>
        </w:rPr>
        <w:t xml:space="preserve"> that federal funding is used to pay for a portion of the costs of this project, the selected vendor </w:t>
      </w:r>
      <w:r w:rsidR="00791AC0">
        <w:rPr>
          <w:rFonts w:ascii="Arial" w:hAnsi="Arial" w:cs="Arial"/>
          <w:sz w:val="20"/>
        </w:rPr>
        <w:t xml:space="preserve">may be required to comply with the HHS Grants Policy Statement, an electronic copy of which may be found at </w:t>
      </w:r>
      <w:hyperlink r:id="rId17" w:history="1">
        <w:r w:rsidR="00791AC0" w:rsidRPr="008850B0">
          <w:rPr>
            <w:rStyle w:val="Hyperlink"/>
            <w:rFonts w:ascii="Arial" w:hAnsi="Arial" w:cs="Arial"/>
            <w:sz w:val="20"/>
          </w:rPr>
          <w:t>http://www.hhs.gov/asfr/ogapa/aboutog/hhsgps107.pdf</w:t>
        </w:r>
      </w:hyperlink>
      <w:r w:rsidR="00791AC0">
        <w:rPr>
          <w:rFonts w:ascii="Arial" w:hAnsi="Arial" w:cs="Arial"/>
          <w:sz w:val="20"/>
        </w:rPr>
        <w:t xml:space="preserve"> and/or the </w:t>
      </w:r>
      <w:r w:rsidR="00791AC0">
        <w:rPr>
          <w:rFonts w:ascii="Arial" w:hAnsi="Arial" w:cs="Arial"/>
          <w:sz w:val="20"/>
        </w:rPr>
        <w:lastRenderedPageBreak/>
        <w:t xml:space="preserve">Additional Requirements of the U.S. Centers for Disease Control and Prevention, an electronic copy of which may be found at </w:t>
      </w:r>
      <w:hyperlink r:id="rId18" w:history="1">
        <w:r w:rsidR="00791AC0" w:rsidRPr="008850B0">
          <w:rPr>
            <w:rStyle w:val="Hyperlink"/>
            <w:rFonts w:ascii="Arial" w:hAnsi="Arial" w:cs="Arial"/>
            <w:sz w:val="20"/>
          </w:rPr>
          <w:t>http://www.cdc.gov/grants/additionalrequirements/index.html</w:t>
        </w:r>
      </w:hyperlink>
      <w:r w:rsidR="00791AC0">
        <w:rPr>
          <w:rFonts w:ascii="Arial" w:hAnsi="Arial" w:cs="Arial"/>
          <w:b/>
          <w:sz w:val="20"/>
        </w:rPr>
        <w:t>.</w:t>
      </w:r>
    </w:p>
    <w:p w:rsidR="00791AC0" w:rsidRDefault="00791AC0" w:rsidP="00791AC0">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825"/>
        <w:rPr>
          <w:rFonts w:ascii="Arial" w:hAnsi="Arial" w:cs="Arial"/>
          <w:b/>
          <w:sz w:val="20"/>
        </w:rPr>
      </w:pPr>
    </w:p>
    <w:p w:rsidR="00C00311" w:rsidRDefault="00F3714A" w:rsidP="008B4E0C">
      <w:pPr>
        <w:numPr>
          <w:ilvl w:val="1"/>
          <w:numId w:val="5"/>
        </w:num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Pr>
          <w:rFonts w:ascii="Arial" w:hAnsi="Arial" w:cs="Arial"/>
          <w:b/>
          <w:sz w:val="20"/>
        </w:rPr>
        <w:t xml:space="preserve">RFP </w:t>
      </w:r>
      <w:r w:rsidR="00C00311">
        <w:rPr>
          <w:rFonts w:ascii="Arial" w:hAnsi="Arial" w:cs="Arial"/>
          <w:b/>
          <w:sz w:val="20"/>
        </w:rPr>
        <w:t>APPEALS PROCESS</w:t>
      </w:r>
      <w:r>
        <w:rPr>
          <w:rFonts w:ascii="Arial" w:hAnsi="Arial" w:cs="Arial"/>
          <w:b/>
          <w:sz w:val="20"/>
        </w:rPr>
        <w:t>:</w:t>
      </w:r>
      <w:r>
        <w:rPr>
          <w:rFonts w:ascii="Arial" w:hAnsi="Arial" w:cs="Arial"/>
          <w:sz w:val="20"/>
        </w:rPr>
        <w:t xml:space="preserve">  </w:t>
      </w:r>
      <w:r>
        <w:rPr>
          <w:rFonts w:ascii="Arial" w:hAnsi="Arial" w:cs="Arial"/>
          <w:b/>
          <w:sz w:val="20"/>
        </w:rPr>
        <w:t xml:space="preserve"> </w:t>
      </w:r>
    </w:p>
    <w:p w:rsidR="00C00311" w:rsidRDefault="00C00311" w:rsidP="00C00311">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825"/>
        <w:rPr>
          <w:rFonts w:ascii="Arial" w:hAnsi="Arial" w:cs="Arial"/>
          <w:b/>
          <w:sz w:val="20"/>
        </w:rPr>
      </w:pPr>
    </w:p>
    <w:p w:rsidR="00F3714A" w:rsidRPr="007A4013" w:rsidRDefault="00F3714A" w:rsidP="00C00311">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825"/>
        <w:rPr>
          <w:rFonts w:ascii="Arial" w:hAnsi="Arial" w:cs="Arial"/>
          <w:b/>
          <w:sz w:val="20"/>
        </w:rPr>
      </w:pPr>
      <w:r>
        <w:rPr>
          <w:rFonts w:ascii="Arial" w:hAnsi="Arial" w:cs="Arial"/>
          <w:sz w:val="20"/>
        </w:rPr>
        <w:t>All vendors or prospective vendors will be entitled to utilize APHL’s</w:t>
      </w:r>
      <w:r w:rsidRPr="00F3714A">
        <w:rPr>
          <w:rFonts w:ascii="Arial" w:hAnsi="Arial" w:cs="Arial"/>
          <w:sz w:val="20"/>
        </w:rPr>
        <w:t xml:space="preserve"> RFP Appeals </w:t>
      </w:r>
      <w:r>
        <w:rPr>
          <w:rFonts w:ascii="Arial" w:hAnsi="Arial" w:cs="Arial"/>
          <w:sz w:val="20"/>
        </w:rPr>
        <w:t>P</w:t>
      </w:r>
      <w:r w:rsidRPr="00F3714A">
        <w:rPr>
          <w:rFonts w:ascii="Arial" w:hAnsi="Arial" w:cs="Arial"/>
          <w:sz w:val="20"/>
        </w:rPr>
        <w:t xml:space="preserve">rocess to formulate a protest regarding alleged irregularities or improprieties during the procurement process. </w:t>
      </w:r>
      <w:r>
        <w:rPr>
          <w:rFonts w:ascii="Arial" w:hAnsi="Arial" w:cs="Arial"/>
          <w:sz w:val="20"/>
        </w:rPr>
        <w:t xml:space="preserve"> Specific details of this policy are located at </w:t>
      </w:r>
      <w:hyperlink r:id="rId19" w:history="1">
        <w:r w:rsidRPr="008850B0">
          <w:rPr>
            <w:rStyle w:val="Hyperlink"/>
            <w:rFonts w:ascii="Arial" w:hAnsi="Arial" w:cs="Arial"/>
            <w:sz w:val="20"/>
          </w:rPr>
          <w:t>www.aphl.org/rfp</w:t>
        </w:r>
      </w:hyperlink>
      <w:r w:rsidRPr="00F3714A">
        <w:rPr>
          <w:rFonts w:ascii="Arial" w:hAnsi="Arial" w:cs="Arial"/>
          <w:sz w:val="20"/>
        </w:rPr>
        <w:t>.</w:t>
      </w:r>
    </w:p>
    <w:p w:rsidR="007A4013" w:rsidRDefault="007A4013" w:rsidP="0016571C">
      <w:pPr>
        <w:pStyle w:val="ListParagraph"/>
        <w:rPr>
          <w:rFonts w:ascii="Arial" w:hAnsi="Arial" w:cs="Arial"/>
          <w:b/>
          <w:sz w:val="20"/>
        </w:rPr>
      </w:pPr>
    </w:p>
    <w:p w:rsidR="007A4013" w:rsidRDefault="007A4013" w:rsidP="0016571C">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rsidR="007E7724" w:rsidRDefault="007E7724" w:rsidP="0016571C">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rsidR="00D9751B" w:rsidRPr="00D9751B" w:rsidRDefault="00D9751B" w:rsidP="003C103B">
      <w:pPr>
        <w:numPr>
          <w:ilvl w:val="0"/>
          <w:numId w:val="66"/>
        </w:numPr>
        <w:pBdr>
          <w:bottom w:val="single" w:sz="18" w:space="1" w:color="auto"/>
        </w:pBdr>
        <w:jc w:val="left"/>
        <w:outlineLvl w:val="0"/>
        <w:rPr>
          <w:rFonts w:ascii="Arial" w:hAnsi="Arial"/>
          <w:kern w:val="28"/>
          <w:sz w:val="32"/>
        </w:rPr>
      </w:pPr>
      <w:bookmarkStart w:id="6" w:name="_Toc417316352"/>
      <w:r w:rsidRPr="00D9751B">
        <w:rPr>
          <w:rFonts w:ascii="Arial" w:hAnsi="Arial"/>
          <w:kern w:val="28"/>
          <w:sz w:val="32"/>
        </w:rPr>
        <w:t>Proposal Instructions</w:t>
      </w:r>
      <w:bookmarkEnd w:id="6"/>
    </w:p>
    <w:p w:rsidR="00C00311" w:rsidRDefault="00C00311" w:rsidP="0016571C">
      <w:pPr>
        <w:pStyle w:val="StyleHeading2Bold"/>
        <w:keepNext w:val="0"/>
        <w:numPr>
          <w:ilvl w:val="0"/>
          <w:numId w:val="0"/>
        </w:numPr>
        <w:spacing w:after="0"/>
        <w:ind w:left="821"/>
      </w:pPr>
    </w:p>
    <w:p w:rsidR="00C00311" w:rsidRDefault="00D9751B" w:rsidP="0016571C">
      <w:pPr>
        <w:pStyle w:val="StyleHeading2Bold"/>
        <w:keepNext w:val="0"/>
        <w:numPr>
          <w:ilvl w:val="1"/>
          <w:numId w:val="66"/>
        </w:numPr>
        <w:spacing w:after="0"/>
        <w:ind w:left="821" w:hanging="461"/>
      </w:pPr>
      <w:r w:rsidRPr="00E23533">
        <w:t xml:space="preserve">PURPOSE OF THIS RFP: </w:t>
      </w:r>
      <w:r w:rsidR="00C00311">
        <w:br/>
      </w:r>
    </w:p>
    <w:p w:rsidR="00D9751B" w:rsidRPr="00385724" w:rsidRDefault="00D9751B" w:rsidP="0016571C">
      <w:pPr>
        <w:pStyle w:val="StyleHeading2Bold"/>
        <w:keepNext w:val="0"/>
        <w:numPr>
          <w:ilvl w:val="0"/>
          <w:numId w:val="0"/>
        </w:numPr>
        <w:spacing w:after="0"/>
        <w:ind w:left="825"/>
        <w:rPr>
          <w:b w:val="0"/>
        </w:rPr>
      </w:pPr>
      <w:r w:rsidRPr="00385724">
        <w:rPr>
          <w:b w:val="0"/>
        </w:rPr>
        <w:t xml:space="preserve">The purpose of this RFP is to formalize the selection and acquisition process for APHL to acquire and implement application software to satisfy the </w:t>
      </w:r>
      <w:r w:rsidR="00A11E91" w:rsidRPr="00385724">
        <w:rPr>
          <w:b w:val="0"/>
        </w:rPr>
        <w:t>association’s</w:t>
      </w:r>
      <w:r w:rsidRPr="00385724">
        <w:rPr>
          <w:b w:val="0"/>
        </w:rPr>
        <w:t xml:space="preserve"> information management requirements.</w:t>
      </w:r>
    </w:p>
    <w:p w:rsidR="00D9751B" w:rsidRPr="00385724" w:rsidRDefault="00D9751B" w:rsidP="0016571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color w:val="000000"/>
          <w:sz w:val="20"/>
        </w:rPr>
      </w:pPr>
    </w:p>
    <w:p w:rsidR="00D9751B" w:rsidRPr="00A11E91" w:rsidRDefault="00D9751B" w:rsidP="0016571C">
      <w:pPr>
        <w:pStyle w:val="ListParagraph"/>
        <w:numPr>
          <w:ilvl w:val="2"/>
          <w:numId w:val="66"/>
        </w:num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color w:val="000000"/>
          <w:sz w:val="20"/>
        </w:rPr>
      </w:pPr>
      <w:r w:rsidRPr="00A11E91">
        <w:rPr>
          <w:rFonts w:ascii="Arial" w:hAnsi="Arial" w:cs="Arial"/>
          <w:color w:val="000000"/>
          <w:sz w:val="20"/>
        </w:rPr>
        <w:t xml:space="preserve">The vendor selected must be able to provide a solution that encompasses the installation and training of the proposed alternative in addition to interfacing or replacing existing software applications that satisfy the information management requirements of the various entities.  The vendor must also be able to provide a high level of service and support for all proposed components. </w:t>
      </w:r>
    </w:p>
    <w:p w:rsidR="00D9751B" w:rsidRPr="00D9751B" w:rsidRDefault="00D9751B" w:rsidP="0016571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Pr>
          <w:rFonts w:ascii="Arial" w:hAnsi="Arial" w:cs="Arial"/>
          <w:color w:val="000000"/>
          <w:sz w:val="20"/>
        </w:rPr>
      </w:pPr>
    </w:p>
    <w:p w:rsidR="00D9751B" w:rsidRPr="00A11E91" w:rsidRDefault="00D9751B" w:rsidP="0016571C">
      <w:pPr>
        <w:pStyle w:val="ListParagraph"/>
        <w:numPr>
          <w:ilvl w:val="2"/>
          <w:numId w:val="66"/>
        </w:num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color w:val="000000"/>
          <w:sz w:val="20"/>
        </w:rPr>
      </w:pPr>
      <w:r w:rsidRPr="00A11E91">
        <w:rPr>
          <w:rFonts w:ascii="Arial" w:hAnsi="Arial" w:cs="Arial"/>
          <w:color w:val="000000"/>
          <w:sz w:val="20"/>
        </w:rPr>
        <w:t>This RFP contains the functional requirements, technical</w:t>
      </w:r>
      <w:r w:rsidRPr="00A11E91">
        <w:rPr>
          <w:rFonts w:ascii="Arial" w:hAnsi="Arial" w:cs="Arial"/>
          <w:color w:val="000000"/>
          <w:sz w:val="20"/>
          <w:vertAlign w:val="superscript"/>
        </w:rPr>
        <w:t xml:space="preserve"> </w:t>
      </w:r>
      <w:r w:rsidRPr="00A11E91">
        <w:rPr>
          <w:rFonts w:ascii="Arial" w:hAnsi="Arial" w:cs="Arial"/>
          <w:color w:val="000000"/>
          <w:sz w:val="20"/>
        </w:rPr>
        <w:t xml:space="preserve">specifications, and expectations for installation, maintenance, and support.  Instructions are provided to enable qualified vendors to prepare and submit proposals and supporting material in a format that will facilitate the evaluation process in a fair and consistent method.  </w:t>
      </w:r>
    </w:p>
    <w:p w:rsidR="00E23533" w:rsidRDefault="00E23533" w:rsidP="0016571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Pr>
          <w:rFonts w:ascii="Arial" w:hAnsi="Arial" w:cs="Arial"/>
          <w:color w:val="000000"/>
          <w:sz w:val="20"/>
        </w:rPr>
      </w:pPr>
    </w:p>
    <w:p w:rsidR="00C00311" w:rsidRPr="00C00311" w:rsidRDefault="00D9751B" w:rsidP="0016571C">
      <w:pPr>
        <w:pStyle w:val="StyleHeading2Bold"/>
        <w:keepNext w:val="0"/>
        <w:numPr>
          <w:ilvl w:val="1"/>
          <w:numId w:val="66"/>
        </w:num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rPr>
          <w:rFonts w:cs="Arial"/>
          <w:b w:val="0"/>
        </w:rPr>
      </w:pPr>
      <w:r w:rsidRPr="00E23533">
        <w:rPr>
          <w:rFonts w:cs="Arial"/>
        </w:rPr>
        <w:t xml:space="preserve">PROPRIETARY INFORMATION, NON-DISCLOSURE:  </w:t>
      </w:r>
    </w:p>
    <w:p w:rsidR="00C00311" w:rsidRPr="00C00311" w:rsidRDefault="00C00311" w:rsidP="0016571C">
      <w:pPr>
        <w:pStyle w:val="StyleHeading2Bold"/>
        <w:keepNext w:val="0"/>
        <w:numPr>
          <w:ilvl w:val="0"/>
          <w:numId w:val="0"/>
        </w:num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ind w:left="825"/>
        <w:rPr>
          <w:rFonts w:cs="Arial"/>
        </w:rPr>
      </w:pPr>
    </w:p>
    <w:p w:rsidR="008C6194" w:rsidRPr="00385724" w:rsidRDefault="00D9751B" w:rsidP="0016571C">
      <w:pPr>
        <w:pStyle w:val="StyleHeading2Bold"/>
        <w:keepNext w:val="0"/>
        <w:numPr>
          <w:ilvl w:val="0"/>
          <w:numId w:val="0"/>
        </w:num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ind w:left="825"/>
        <w:rPr>
          <w:rFonts w:cs="Arial"/>
          <w:b w:val="0"/>
        </w:rPr>
      </w:pPr>
      <w:r w:rsidRPr="00385724">
        <w:rPr>
          <w:rFonts w:cs="Arial"/>
          <w:b w:val="0"/>
        </w:rPr>
        <w:t xml:space="preserve">This </w:t>
      </w:r>
      <w:r w:rsidR="000C2D15" w:rsidRPr="00385724">
        <w:rPr>
          <w:rFonts w:cs="Arial"/>
          <w:b w:val="0"/>
        </w:rPr>
        <w:t>RFP, together with all attachments or other related materials,</w:t>
      </w:r>
      <w:r w:rsidRPr="00385724">
        <w:rPr>
          <w:rFonts w:cs="Arial"/>
          <w:b w:val="0"/>
        </w:rPr>
        <w:t xml:space="preserve"> in its entirety remains the property of APHL.</w:t>
      </w:r>
      <w:r w:rsidR="000C2D15" w:rsidRPr="00385724">
        <w:rPr>
          <w:rFonts w:cs="Arial"/>
          <w:b w:val="0"/>
        </w:rPr>
        <w:t xml:space="preserve">  </w:t>
      </w:r>
      <w:r w:rsidRPr="00385724">
        <w:rPr>
          <w:rFonts w:cs="Arial"/>
          <w:b w:val="0"/>
        </w:rPr>
        <w:t xml:space="preserve">The information contained </w:t>
      </w:r>
      <w:r w:rsidR="000C2D15" w:rsidRPr="00385724">
        <w:rPr>
          <w:rFonts w:cs="Arial"/>
          <w:b w:val="0"/>
        </w:rPr>
        <w:t>in the RFP</w:t>
      </w:r>
      <w:r w:rsidRPr="00385724">
        <w:rPr>
          <w:rFonts w:cs="Arial"/>
          <w:b w:val="0"/>
        </w:rPr>
        <w:t xml:space="preserve"> is proprietary to APHL.  APHL documents may not be duplicated or disseminated outside of the vendor’s organization without </w:t>
      </w:r>
      <w:r w:rsidR="000C2D15" w:rsidRPr="00385724">
        <w:rPr>
          <w:rFonts w:cs="Arial"/>
          <w:b w:val="0"/>
        </w:rPr>
        <w:t xml:space="preserve">prior </w:t>
      </w:r>
      <w:r w:rsidRPr="00385724">
        <w:rPr>
          <w:rFonts w:cs="Arial"/>
          <w:b w:val="0"/>
        </w:rPr>
        <w:t xml:space="preserve">written authorization from APHL.  </w:t>
      </w:r>
    </w:p>
    <w:p w:rsidR="008C6194" w:rsidRPr="00385724" w:rsidRDefault="008C6194" w:rsidP="0016571C">
      <w:pPr>
        <w:pStyle w:val="StyleHeading2Bold"/>
        <w:keepNext w:val="0"/>
        <w:numPr>
          <w:ilvl w:val="0"/>
          <w:numId w:val="0"/>
        </w:num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ind w:left="825"/>
        <w:rPr>
          <w:rFonts w:cs="Arial"/>
          <w:b w:val="0"/>
        </w:rPr>
      </w:pPr>
    </w:p>
    <w:p w:rsidR="00D9751B" w:rsidRPr="008C6194" w:rsidRDefault="00D9751B" w:rsidP="0016571C">
      <w:pPr>
        <w:pStyle w:val="StyleHeading2Bold"/>
        <w:keepNext w:val="0"/>
        <w:numPr>
          <w:ilvl w:val="0"/>
          <w:numId w:val="0"/>
        </w:num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ind w:left="825"/>
        <w:rPr>
          <w:rFonts w:cs="Arial"/>
          <w:b w:val="0"/>
        </w:rPr>
      </w:pPr>
      <w:r w:rsidRPr="008C6194">
        <w:rPr>
          <w:rFonts w:cs="Arial"/>
          <w:b w:val="0"/>
        </w:rPr>
        <w:t xml:space="preserve">In addition, any information provided by </w:t>
      </w:r>
      <w:r w:rsidR="008C6194">
        <w:rPr>
          <w:rFonts w:cs="Arial"/>
          <w:b w:val="0"/>
        </w:rPr>
        <w:t xml:space="preserve">the </w:t>
      </w:r>
      <w:r w:rsidRPr="008C6194">
        <w:rPr>
          <w:rFonts w:cs="Arial"/>
          <w:b w:val="0"/>
        </w:rPr>
        <w:t>vendor to APHL</w:t>
      </w:r>
      <w:r w:rsidR="008C6194">
        <w:rPr>
          <w:rFonts w:cs="Arial"/>
          <w:b w:val="0"/>
        </w:rPr>
        <w:t>, CLA</w:t>
      </w:r>
      <w:r w:rsidRPr="008C6194">
        <w:rPr>
          <w:rFonts w:cs="Arial"/>
          <w:b w:val="0"/>
        </w:rPr>
        <w:t xml:space="preserve"> or </w:t>
      </w:r>
      <w:r w:rsidR="008C6194">
        <w:rPr>
          <w:rFonts w:cs="Arial"/>
          <w:b w:val="0"/>
        </w:rPr>
        <w:t>their respective</w:t>
      </w:r>
      <w:r w:rsidRPr="008C6194">
        <w:rPr>
          <w:rFonts w:cs="Arial"/>
          <w:b w:val="0"/>
        </w:rPr>
        <w:t xml:space="preserve"> representatives will be used only for analysis purposes to evaluate a</w:t>
      </w:r>
      <w:r w:rsidR="008C6194">
        <w:rPr>
          <w:rFonts w:cs="Arial"/>
          <w:b w:val="0"/>
        </w:rPr>
        <w:t xml:space="preserve">nd select a </w:t>
      </w:r>
      <w:r w:rsidR="00173B57">
        <w:rPr>
          <w:rFonts w:cs="Arial"/>
          <w:b w:val="0"/>
        </w:rPr>
        <w:t>financial management system</w:t>
      </w:r>
      <w:r w:rsidRPr="008C6194">
        <w:rPr>
          <w:rFonts w:cs="Arial"/>
          <w:b w:val="0"/>
        </w:rPr>
        <w:t xml:space="preserve">.  Information provided by </w:t>
      </w:r>
      <w:r w:rsidR="008C6194">
        <w:rPr>
          <w:rFonts w:cs="Arial"/>
          <w:b w:val="0"/>
        </w:rPr>
        <w:t xml:space="preserve">the </w:t>
      </w:r>
      <w:r w:rsidRPr="008C6194">
        <w:rPr>
          <w:rFonts w:cs="Arial"/>
          <w:b w:val="0"/>
        </w:rPr>
        <w:t>vendor will not be duplicated or disseminated outside of</w:t>
      </w:r>
      <w:r w:rsidR="008C6194">
        <w:rPr>
          <w:rFonts w:cs="Arial"/>
          <w:b w:val="0"/>
        </w:rPr>
        <w:t xml:space="preserve"> either </w:t>
      </w:r>
      <w:r w:rsidRPr="008C6194">
        <w:rPr>
          <w:rFonts w:cs="Arial"/>
          <w:b w:val="0"/>
        </w:rPr>
        <w:t xml:space="preserve">APHL </w:t>
      </w:r>
      <w:r w:rsidR="008C6194">
        <w:rPr>
          <w:rFonts w:cs="Arial"/>
          <w:b w:val="0"/>
        </w:rPr>
        <w:t xml:space="preserve">or CLA </w:t>
      </w:r>
      <w:r w:rsidRPr="008C6194">
        <w:rPr>
          <w:rFonts w:cs="Arial"/>
          <w:b w:val="0"/>
        </w:rPr>
        <w:t xml:space="preserve">without </w:t>
      </w:r>
      <w:r w:rsidR="008C6194">
        <w:rPr>
          <w:rFonts w:cs="Arial"/>
          <w:b w:val="0"/>
        </w:rPr>
        <w:t xml:space="preserve">prior </w:t>
      </w:r>
      <w:r w:rsidRPr="008C6194">
        <w:rPr>
          <w:rFonts w:cs="Arial"/>
          <w:b w:val="0"/>
        </w:rPr>
        <w:t>written authorization from the vendor.</w:t>
      </w:r>
    </w:p>
    <w:p w:rsidR="00D9751B" w:rsidRPr="00D9751B" w:rsidRDefault="00D9751B" w:rsidP="0016571C">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C00311" w:rsidRDefault="00D9751B" w:rsidP="0016571C">
      <w:pPr>
        <w:pStyle w:val="StyleHeading2Bold"/>
        <w:keepNext w:val="0"/>
        <w:numPr>
          <w:ilvl w:val="1"/>
          <w:numId w:val="66"/>
        </w:numPr>
        <w:spacing w:after="0"/>
        <w:rPr>
          <w:rFonts w:cs="Arial"/>
          <w:b w:val="0"/>
        </w:rPr>
      </w:pPr>
      <w:r w:rsidRPr="00355972">
        <w:rPr>
          <w:rFonts w:cs="Arial"/>
        </w:rPr>
        <w:t>REPRESENTATIONS MADE BY VENDOR:</w:t>
      </w:r>
      <w:r w:rsidRPr="00355972">
        <w:rPr>
          <w:rFonts w:cs="Arial"/>
          <w:b w:val="0"/>
        </w:rPr>
        <w:t xml:space="preserve">  </w:t>
      </w:r>
    </w:p>
    <w:p w:rsidR="00C00311" w:rsidRDefault="00C00311" w:rsidP="0016571C">
      <w:pPr>
        <w:pStyle w:val="StyleHeading2Bold"/>
        <w:keepNext w:val="0"/>
        <w:numPr>
          <w:ilvl w:val="0"/>
          <w:numId w:val="0"/>
        </w:numPr>
        <w:spacing w:after="0"/>
        <w:ind w:left="825"/>
        <w:rPr>
          <w:rFonts w:cs="Arial"/>
          <w:b w:val="0"/>
        </w:rPr>
      </w:pPr>
    </w:p>
    <w:p w:rsidR="00D9751B" w:rsidRPr="00385724" w:rsidRDefault="00D9751B" w:rsidP="0016571C">
      <w:pPr>
        <w:pStyle w:val="StyleHeading2Bold"/>
        <w:keepNext w:val="0"/>
        <w:numPr>
          <w:ilvl w:val="0"/>
          <w:numId w:val="0"/>
        </w:numPr>
        <w:spacing w:after="0"/>
        <w:ind w:left="825"/>
        <w:rPr>
          <w:rFonts w:cs="Arial"/>
          <w:b w:val="0"/>
        </w:rPr>
      </w:pPr>
      <w:r w:rsidRPr="00385724">
        <w:rPr>
          <w:rFonts w:cs="Arial"/>
          <w:b w:val="0"/>
        </w:rPr>
        <w:t>By submitting a proposal, a vendor represents that:</w:t>
      </w:r>
    </w:p>
    <w:p w:rsidR="00355972" w:rsidRPr="00385724" w:rsidRDefault="00355972" w:rsidP="0016571C">
      <w:pPr>
        <w:pStyle w:val="StyleHeading2Bold"/>
        <w:keepNext w:val="0"/>
        <w:numPr>
          <w:ilvl w:val="0"/>
          <w:numId w:val="0"/>
        </w:numPr>
        <w:spacing w:after="0"/>
        <w:ind w:left="825"/>
        <w:rPr>
          <w:rFonts w:cs="Arial"/>
          <w:b w:val="0"/>
        </w:rPr>
      </w:pPr>
    </w:p>
    <w:p w:rsidR="00355972" w:rsidRDefault="00C00311" w:rsidP="0016571C">
      <w:pPr>
        <w:pStyle w:val="StyleHeading2Bold"/>
        <w:keepNext w:val="0"/>
        <w:numPr>
          <w:ilvl w:val="2"/>
          <w:numId w:val="66"/>
        </w:numPr>
        <w:spacing w:after="0"/>
        <w:rPr>
          <w:rFonts w:cs="Arial"/>
          <w:b w:val="0"/>
        </w:rPr>
      </w:pPr>
      <w:r>
        <w:rPr>
          <w:rFonts w:cs="Arial"/>
          <w:b w:val="0"/>
        </w:rPr>
        <w:t xml:space="preserve">The </w:t>
      </w:r>
      <w:r w:rsidR="00B77D1D">
        <w:rPr>
          <w:rFonts w:cs="Arial"/>
          <w:b w:val="0"/>
        </w:rPr>
        <w:t>v</w:t>
      </w:r>
      <w:r w:rsidR="00355972" w:rsidRPr="00355972">
        <w:rPr>
          <w:rFonts w:cs="Arial"/>
          <w:b w:val="0"/>
        </w:rPr>
        <w:t xml:space="preserve">endor has read and understands this RFP and </w:t>
      </w:r>
      <w:r>
        <w:rPr>
          <w:rFonts w:cs="Arial"/>
          <w:b w:val="0"/>
        </w:rPr>
        <w:t xml:space="preserve">the </w:t>
      </w:r>
      <w:r w:rsidR="00B77D1D">
        <w:rPr>
          <w:rFonts w:cs="Arial"/>
          <w:b w:val="0"/>
        </w:rPr>
        <w:t>v</w:t>
      </w:r>
      <w:r w:rsidR="00355972" w:rsidRPr="00355972">
        <w:rPr>
          <w:rFonts w:cs="Arial"/>
          <w:b w:val="0"/>
        </w:rPr>
        <w:t>endor’s response is made in agreement and compliance with the RFP.</w:t>
      </w:r>
    </w:p>
    <w:p w:rsidR="00355972" w:rsidRDefault="00355972" w:rsidP="0016571C">
      <w:pPr>
        <w:pStyle w:val="StyleHeading2Bold"/>
        <w:keepNext w:val="0"/>
        <w:numPr>
          <w:ilvl w:val="0"/>
          <w:numId w:val="0"/>
        </w:numPr>
        <w:spacing w:after="0"/>
        <w:ind w:left="1440"/>
        <w:rPr>
          <w:rFonts w:cs="Arial"/>
          <w:b w:val="0"/>
        </w:rPr>
      </w:pPr>
    </w:p>
    <w:p w:rsidR="00355972" w:rsidRDefault="00C00311" w:rsidP="0016571C">
      <w:pPr>
        <w:pStyle w:val="StyleHeading2Bold"/>
        <w:keepNext w:val="0"/>
        <w:numPr>
          <w:ilvl w:val="2"/>
          <w:numId w:val="66"/>
        </w:numPr>
        <w:spacing w:after="0"/>
        <w:rPr>
          <w:rFonts w:cs="Arial"/>
          <w:b w:val="0"/>
        </w:rPr>
      </w:pPr>
      <w:r>
        <w:rPr>
          <w:rFonts w:cs="Arial"/>
          <w:b w:val="0"/>
        </w:rPr>
        <w:t xml:space="preserve">The </w:t>
      </w:r>
      <w:r w:rsidR="00B77D1D">
        <w:rPr>
          <w:rFonts w:cs="Arial"/>
          <w:b w:val="0"/>
        </w:rPr>
        <w:t>v</w:t>
      </w:r>
      <w:r w:rsidR="00355972" w:rsidRPr="00355972">
        <w:rPr>
          <w:rFonts w:cs="Arial"/>
          <w:b w:val="0"/>
        </w:rPr>
        <w:t>endor possesses the capabilities, equipment, personnel and financial wherewithal to provide an efficient and successful installation of properly operating equipment, and to ensure continued maintenance and technical support services of the proposed system.</w:t>
      </w:r>
    </w:p>
    <w:p w:rsidR="00F13DF2" w:rsidRDefault="00F13DF2" w:rsidP="0016571C">
      <w:pPr>
        <w:pStyle w:val="ListParagraph"/>
        <w:rPr>
          <w:rFonts w:cs="Arial"/>
          <w:b/>
        </w:rPr>
      </w:pPr>
    </w:p>
    <w:p w:rsidR="00C00311" w:rsidRDefault="00F13DF2" w:rsidP="0016571C">
      <w:pPr>
        <w:pStyle w:val="StyleHeading2Bold"/>
        <w:keepNext w:val="0"/>
        <w:numPr>
          <w:ilvl w:val="2"/>
          <w:numId w:val="66"/>
        </w:numPr>
        <w:spacing w:after="0"/>
        <w:rPr>
          <w:rFonts w:cs="Arial"/>
          <w:b w:val="0"/>
        </w:rPr>
      </w:pPr>
      <w:r w:rsidRPr="00F13DF2">
        <w:rPr>
          <w:rFonts w:cs="Arial"/>
          <w:b w:val="0"/>
        </w:rPr>
        <w:lastRenderedPageBreak/>
        <w:t xml:space="preserve">The </w:t>
      </w:r>
      <w:r w:rsidR="00C00311">
        <w:rPr>
          <w:rFonts w:cs="Arial"/>
          <w:b w:val="0"/>
        </w:rPr>
        <w:t xml:space="preserve">vendor’s </w:t>
      </w:r>
      <w:r w:rsidRPr="00F13DF2">
        <w:rPr>
          <w:rFonts w:cs="Arial"/>
          <w:b w:val="0"/>
        </w:rPr>
        <w:t xml:space="preserve">RFP response, pricing and demonstrations </w:t>
      </w:r>
      <w:r w:rsidR="00C00311">
        <w:rPr>
          <w:rFonts w:cs="Arial"/>
          <w:b w:val="0"/>
        </w:rPr>
        <w:t>are</w:t>
      </w:r>
      <w:r w:rsidRPr="00F13DF2">
        <w:rPr>
          <w:rFonts w:cs="Arial"/>
          <w:b w:val="0"/>
        </w:rPr>
        <w:t xml:space="preserve"> based upon current release and product version.  If a n</w:t>
      </w:r>
      <w:r w:rsidR="00C00311">
        <w:rPr>
          <w:rFonts w:cs="Arial"/>
          <w:b w:val="0"/>
        </w:rPr>
        <w:t xml:space="preserve">ew release is issued during the procurement </w:t>
      </w:r>
      <w:r w:rsidRPr="00F13DF2">
        <w:rPr>
          <w:rFonts w:cs="Arial"/>
          <w:b w:val="0"/>
        </w:rPr>
        <w:t xml:space="preserve">process, the vendor </w:t>
      </w:r>
      <w:r w:rsidR="00C00311">
        <w:rPr>
          <w:rFonts w:cs="Arial"/>
          <w:b w:val="0"/>
        </w:rPr>
        <w:t>will</w:t>
      </w:r>
      <w:r w:rsidRPr="00F13DF2">
        <w:rPr>
          <w:rFonts w:cs="Arial"/>
          <w:b w:val="0"/>
        </w:rPr>
        <w:t xml:space="preserve"> submit a revised RFP response and pricing if the new version is to be considered by APHL</w:t>
      </w:r>
      <w:r w:rsidR="001F58D6">
        <w:rPr>
          <w:rFonts w:cs="Arial"/>
          <w:b w:val="0"/>
        </w:rPr>
        <w:t xml:space="preserve"> within no more two business days of the date the new release is generally made available for purchase or distribution</w:t>
      </w:r>
      <w:r w:rsidRPr="00F13DF2">
        <w:rPr>
          <w:rFonts w:cs="Arial"/>
          <w:b w:val="0"/>
        </w:rPr>
        <w:t>.</w:t>
      </w:r>
    </w:p>
    <w:p w:rsidR="00C00311" w:rsidRDefault="00C00311" w:rsidP="0016571C">
      <w:pPr>
        <w:pStyle w:val="ListParagraph"/>
        <w:rPr>
          <w:rFonts w:cs="Arial"/>
          <w:b/>
        </w:rPr>
      </w:pPr>
    </w:p>
    <w:p w:rsidR="00C00311" w:rsidRDefault="00DC10C8" w:rsidP="0016571C">
      <w:pPr>
        <w:pStyle w:val="StyleHeading2Bold"/>
        <w:keepNext w:val="0"/>
        <w:numPr>
          <w:ilvl w:val="2"/>
          <w:numId w:val="66"/>
        </w:numPr>
        <w:spacing w:after="0"/>
        <w:rPr>
          <w:rFonts w:cs="Arial"/>
          <w:b w:val="0"/>
        </w:rPr>
      </w:pPr>
      <w:r>
        <w:rPr>
          <w:rFonts w:cs="Arial"/>
          <w:b w:val="0"/>
        </w:rPr>
        <w:t>If selected as the winning vendor, t</w:t>
      </w:r>
      <w:r w:rsidR="00F13DF2" w:rsidRPr="00C00311">
        <w:rPr>
          <w:rFonts w:cs="Arial"/>
          <w:b w:val="0"/>
        </w:rPr>
        <w:t xml:space="preserve">he </w:t>
      </w:r>
      <w:r>
        <w:rPr>
          <w:rFonts w:cs="Arial"/>
          <w:b w:val="0"/>
        </w:rPr>
        <w:t xml:space="preserve">vendor’s </w:t>
      </w:r>
      <w:r w:rsidR="00F13DF2" w:rsidRPr="00C00311">
        <w:rPr>
          <w:rFonts w:cs="Arial"/>
          <w:b w:val="0"/>
        </w:rPr>
        <w:t>RFP response will be incorpor</w:t>
      </w:r>
      <w:r>
        <w:rPr>
          <w:rFonts w:cs="Arial"/>
          <w:b w:val="0"/>
        </w:rPr>
        <w:t xml:space="preserve">ated into the final contract or written </w:t>
      </w:r>
      <w:r w:rsidR="00F13DF2" w:rsidRPr="00C00311">
        <w:rPr>
          <w:rFonts w:cs="Arial"/>
          <w:b w:val="0"/>
        </w:rPr>
        <w:t>agreement.</w:t>
      </w:r>
    </w:p>
    <w:p w:rsidR="00C00311" w:rsidRDefault="00C00311" w:rsidP="0016571C">
      <w:pPr>
        <w:pStyle w:val="ListParagraph"/>
        <w:rPr>
          <w:rFonts w:cs="Arial"/>
          <w:b/>
        </w:rPr>
      </w:pPr>
    </w:p>
    <w:p w:rsidR="00C00311" w:rsidRDefault="00DC10C8" w:rsidP="0016571C">
      <w:pPr>
        <w:pStyle w:val="StyleHeading2Bold"/>
        <w:keepNext w:val="0"/>
        <w:numPr>
          <w:ilvl w:val="2"/>
          <w:numId w:val="66"/>
        </w:numPr>
        <w:spacing w:after="0"/>
        <w:rPr>
          <w:rFonts w:cs="Arial"/>
          <w:b w:val="0"/>
        </w:rPr>
      </w:pPr>
      <w:r>
        <w:rPr>
          <w:rFonts w:cs="Arial"/>
          <w:b w:val="0"/>
        </w:rPr>
        <w:t xml:space="preserve">The </w:t>
      </w:r>
      <w:r w:rsidR="007029C6">
        <w:rPr>
          <w:rFonts w:cs="Arial"/>
          <w:b w:val="0"/>
        </w:rPr>
        <w:t>v</w:t>
      </w:r>
      <w:r w:rsidR="00F13DF2" w:rsidRPr="00C00311">
        <w:rPr>
          <w:rFonts w:cs="Arial"/>
          <w:b w:val="0"/>
        </w:rPr>
        <w:t xml:space="preserve">endor </w:t>
      </w:r>
      <w:r>
        <w:rPr>
          <w:rFonts w:cs="Arial"/>
          <w:b w:val="0"/>
        </w:rPr>
        <w:t>will</w:t>
      </w:r>
      <w:r w:rsidR="00F13DF2" w:rsidRPr="00C00311">
        <w:rPr>
          <w:rFonts w:cs="Arial"/>
          <w:b w:val="0"/>
        </w:rPr>
        <w:t xml:space="preserve"> provide full installation and support activities for all hardware and software proposed, including future updates and upgrades to the system.  </w:t>
      </w:r>
      <w:r>
        <w:rPr>
          <w:rFonts w:cs="Arial"/>
          <w:b w:val="0"/>
        </w:rPr>
        <w:t>The</w:t>
      </w:r>
      <w:r w:rsidR="007029C6">
        <w:rPr>
          <w:rFonts w:cs="Arial"/>
          <w:b w:val="0"/>
        </w:rPr>
        <w:t xml:space="preserve"> v</w:t>
      </w:r>
      <w:r w:rsidR="00F13DF2" w:rsidRPr="00C00311">
        <w:rPr>
          <w:rFonts w:cs="Arial"/>
          <w:b w:val="0"/>
        </w:rPr>
        <w:t xml:space="preserve">endor </w:t>
      </w:r>
      <w:r>
        <w:rPr>
          <w:rFonts w:cs="Arial"/>
          <w:b w:val="0"/>
        </w:rPr>
        <w:t>will</w:t>
      </w:r>
      <w:r w:rsidR="00F13DF2" w:rsidRPr="00C00311">
        <w:rPr>
          <w:rFonts w:cs="Arial"/>
          <w:b w:val="0"/>
        </w:rPr>
        <w:t xml:space="preserve"> coordinate all activities between business partners and other vendor relationships required to properly and completely implement system</w:t>
      </w:r>
      <w:r w:rsidR="00C00311">
        <w:rPr>
          <w:rFonts w:cs="Arial"/>
          <w:b w:val="0"/>
        </w:rPr>
        <w:t>.</w:t>
      </w:r>
    </w:p>
    <w:p w:rsidR="00C00311" w:rsidRDefault="00C00311" w:rsidP="0016571C">
      <w:pPr>
        <w:pStyle w:val="ListParagraph"/>
        <w:rPr>
          <w:rFonts w:cs="Arial"/>
          <w:b/>
        </w:rPr>
      </w:pPr>
    </w:p>
    <w:p w:rsidR="00DC10C8" w:rsidRDefault="00DC10C8" w:rsidP="0016571C">
      <w:pPr>
        <w:pStyle w:val="StyleHeading2Bold"/>
        <w:keepNext w:val="0"/>
        <w:numPr>
          <w:ilvl w:val="2"/>
          <w:numId w:val="66"/>
        </w:numPr>
        <w:spacing w:after="0"/>
        <w:rPr>
          <w:rFonts w:cs="Arial"/>
          <w:b w:val="0"/>
        </w:rPr>
      </w:pPr>
      <w:r>
        <w:rPr>
          <w:rFonts w:cs="Arial"/>
          <w:b w:val="0"/>
        </w:rPr>
        <w:t xml:space="preserve">The </w:t>
      </w:r>
      <w:r w:rsidR="007029C6">
        <w:rPr>
          <w:rFonts w:cs="Arial"/>
          <w:b w:val="0"/>
        </w:rPr>
        <w:t>v</w:t>
      </w:r>
      <w:r w:rsidR="00F13DF2" w:rsidRPr="00C00311">
        <w:rPr>
          <w:rFonts w:cs="Arial"/>
          <w:b w:val="0"/>
        </w:rPr>
        <w:t>endor agrees that the recommended hardware and software configuration will satisfy current requirements and anticipated growth during the three years following acceptance, without reduction in response time and system throughput.</w:t>
      </w:r>
    </w:p>
    <w:p w:rsidR="00DC10C8" w:rsidRDefault="00DC10C8" w:rsidP="0016571C">
      <w:pPr>
        <w:pStyle w:val="ListParagraph"/>
        <w:rPr>
          <w:rFonts w:cs="Arial"/>
          <w:b/>
        </w:rPr>
      </w:pPr>
    </w:p>
    <w:p w:rsidR="004824C2" w:rsidRDefault="00F13DF2" w:rsidP="0016571C">
      <w:pPr>
        <w:pStyle w:val="StyleHeading2Bold"/>
        <w:keepNext w:val="0"/>
        <w:numPr>
          <w:ilvl w:val="2"/>
          <w:numId w:val="66"/>
        </w:numPr>
        <w:spacing w:after="0"/>
        <w:rPr>
          <w:rFonts w:cs="Arial"/>
          <w:b w:val="0"/>
        </w:rPr>
      </w:pPr>
      <w:r w:rsidRPr="00DC10C8">
        <w:rPr>
          <w:rFonts w:cs="Arial"/>
          <w:b w:val="0"/>
        </w:rPr>
        <w:t>Upon vendor selection, specific performance and financial guarantees will be established during contract negotiation.</w:t>
      </w:r>
      <w:r w:rsidR="00DC10C8">
        <w:rPr>
          <w:rFonts w:cs="Arial"/>
          <w:b w:val="0"/>
        </w:rPr>
        <w:t xml:space="preserve">  If APHL is unable to reach agreement on these terms with the selected vendor during the contract negotiation time specified in this RFP, APHL will have the right (in its sole discretion) to </w:t>
      </w:r>
      <w:r w:rsidR="004824C2">
        <w:rPr>
          <w:rFonts w:cs="Arial"/>
          <w:b w:val="0"/>
        </w:rPr>
        <w:t>enter contract negotiations with the next qualified vendor or to decide that no qualified vendor exists.</w:t>
      </w:r>
    </w:p>
    <w:p w:rsidR="004824C2" w:rsidRDefault="004824C2" w:rsidP="0016571C">
      <w:pPr>
        <w:pStyle w:val="ListParagraph"/>
        <w:rPr>
          <w:rFonts w:cs="Arial"/>
          <w:b/>
        </w:rPr>
      </w:pPr>
    </w:p>
    <w:p w:rsidR="00F13DF2" w:rsidRDefault="00F13DF2" w:rsidP="0016571C">
      <w:pPr>
        <w:pStyle w:val="StyleHeading2Bold"/>
        <w:keepNext w:val="0"/>
        <w:numPr>
          <w:ilvl w:val="1"/>
          <w:numId w:val="66"/>
        </w:numPr>
        <w:spacing w:after="0"/>
        <w:rPr>
          <w:rFonts w:cs="Arial"/>
        </w:rPr>
      </w:pPr>
      <w:r w:rsidRPr="004824C2">
        <w:rPr>
          <w:rFonts w:cs="Arial"/>
        </w:rPr>
        <w:t xml:space="preserve">CONSIDERATION OF PROPOSAL:  </w:t>
      </w:r>
    </w:p>
    <w:p w:rsidR="004824C2" w:rsidRDefault="004824C2" w:rsidP="0016571C">
      <w:pPr>
        <w:pStyle w:val="StyleHeading2Bold"/>
        <w:keepNext w:val="0"/>
        <w:numPr>
          <w:ilvl w:val="0"/>
          <w:numId w:val="0"/>
        </w:numPr>
        <w:spacing w:after="0"/>
        <w:ind w:left="825"/>
        <w:rPr>
          <w:rFonts w:cs="Arial"/>
        </w:rPr>
      </w:pPr>
    </w:p>
    <w:p w:rsidR="004824C2" w:rsidRPr="00385724" w:rsidRDefault="004824C2" w:rsidP="0016571C">
      <w:pPr>
        <w:pStyle w:val="StyleHeading2Bold"/>
        <w:keepNext w:val="0"/>
        <w:numPr>
          <w:ilvl w:val="0"/>
          <w:numId w:val="0"/>
        </w:numPr>
        <w:spacing w:after="0"/>
        <w:ind w:left="825"/>
        <w:rPr>
          <w:rFonts w:cs="Arial"/>
          <w:b w:val="0"/>
        </w:rPr>
      </w:pPr>
      <w:r w:rsidRPr="00385724">
        <w:rPr>
          <w:rFonts w:cs="Arial"/>
          <w:b w:val="0"/>
        </w:rPr>
        <w:t xml:space="preserve">The following general conditions will apply to all proposals received by APHL in response to this RFP: </w:t>
      </w:r>
    </w:p>
    <w:p w:rsidR="00F13DF2" w:rsidRPr="00F13DF2" w:rsidRDefault="00F13DF2" w:rsidP="0016571C">
      <w:pPr>
        <w:pStyle w:val="StyleHeading2Bold"/>
        <w:keepNext w:val="0"/>
        <w:numPr>
          <w:ilvl w:val="0"/>
          <w:numId w:val="0"/>
        </w:numPr>
        <w:spacing w:after="0"/>
        <w:ind w:left="1440"/>
        <w:rPr>
          <w:rFonts w:cs="Arial"/>
          <w:b w:val="0"/>
        </w:rPr>
      </w:pPr>
    </w:p>
    <w:p w:rsidR="00F13DF2" w:rsidRPr="00F13DF2" w:rsidRDefault="004824C2" w:rsidP="0016571C">
      <w:pPr>
        <w:pStyle w:val="StyleHeading2Bold"/>
        <w:keepNext w:val="0"/>
        <w:numPr>
          <w:ilvl w:val="2"/>
          <w:numId w:val="66"/>
        </w:numPr>
        <w:spacing w:after="0"/>
        <w:rPr>
          <w:rFonts w:cs="Arial"/>
          <w:b w:val="0"/>
        </w:rPr>
      </w:pPr>
      <w:r>
        <w:rPr>
          <w:rFonts w:cs="Arial"/>
          <w:b w:val="0"/>
        </w:rPr>
        <w:t>The v</w:t>
      </w:r>
      <w:r w:rsidR="00F13DF2" w:rsidRPr="00F13DF2">
        <w:rPr>
          <w:rFonts w:cs="Arial"/>
          <w:b w:val="0"/>
        </w:rPr>
        <w:t>endor will be considered the sole responsible party for the entire proposal</w:t>
      </w:r>
      <w:r>
        <w:rPr>
          <w:rFonts w:cs="Arial"/>
          <w:b w:val="0"/>
        </w:rPr>
        <w:t>, including any attachments, submitted on its behalf. APHL will hold the v</w:t>
      </w:r>
      <w:r w:rsidR="00F13DF2" w:rsidRPr="00F13DF2">
        <w:rPr>
          <w:rFonts w:cs="Arial"/>
          <w:b w:val="0"/>
        </w:rPr>
        <w:t>endor responsible for the performance of all elements of the proposal.</w:t>
      </w:r>
    </w:p>
    <w:p w:rsidR="00F13DF2" w:rsidRPr="00F13DF2" w:rsidRDefault="00F13DF2" w:rsidP="0016571C">
      <w:pPr>
        <w:pStyle w:val="StyleHeading2Bold"/>
        <w:keepNext w:val="0"/>
        <w:numPr>
          <w:ilvl w:val="0"/>
          <w:numId w:val="0"/>
        </w:numPr>
        <w:spacing w:after="0"/>
        <w:ind w:left="1440"/>
        <w:rPr>
          <w:rFonts w:cs="Arial"/>
          <w:b w:val="0"/>
        </w:rPr>
      </w:pPr>
    </w:p>
    <w:p w:rsidR="00F13DF2" w:rsidRPr="00F13DF2" w:rsidRDefault="004824C2" w:rsidP="0016571C">
      <w:pPr>
        <w:pStyle w:val="StyleHeading2Bold"/>
        <w:keepNext w:val="0"/>
        <w:numPr>
          <w:ilvl w:val="2"/>
          <w:numId w:val="66"/>
        </w:numPr>
        <w:spacing w:after="0"/>
        <w:rPr>
          <w:rFonts w:cs="Arial"/>
          <w:b w:val="0"/>
        </w:rPr>
      </w:pPr>
      <w:r>
        <w:rPr>
          <w:rFonts w:cs="Arial"/>
          <w:b w:val="0"/>
        </w:rPr>
        <w:t>Any subsequent r</w:t>
      </w:r>
      <w:r w:rsidR="00F13DF2" w:rsidRPr="00F13DF2">
        <w:rPr>
          <w:rFonts w:cs="Arial"/>
          <w:b w:val="0"/>
        </w:rPr>
        <w:t xml:space="preserve">evision or interpretation made by APHL </w:t>
      </w:r>
      <w:r>
        <w:rPr>
          <w:rFonts w:cs="Arial"/>
          <w:b w:val="0"/>
        </w:rPr>
        <w:t>to this RFP will be made</w:t>
      </w:r>
      <w:r w:rsidR="00F13DF2" w:rsidRPr="00F13DF2">
        <w:rPr>
          <w:rFonts w:cs="Arial"/>
          <w:b w:val="0"/>
        </w:rPr>
        <w:t xml:space="preserve"> by addendum and issued prior to the date the proposal is due.</w:t>
      </w:r>
    </w:p>
    <w:p w:rsidR="00F13DF2" w:rsidRPr="00F13DF2" w:rsidRDefault="00F13DF2" w:rsidP="0016571C">
      <w:pPr>
        <w:pStyle w:val="StyleHeading2Bold"/>
        <w:keepNext w:val="0"/>
        <w:numPr>
          <w:ilvl w:val="0"/>
          <w:numId w:val="0"/>
        </w:numPr>
        <w:spacing w:after="0"/>
        <w:ind w:left="1440"/>
        <w:rPr>
          <w:rFonts w:cs="Arial"/>
          <w:b w:val="0"/>
        </w:rPr>
      </w:pPr>
    </w:p>
    <w:p w:rsidR="00F13DF2" w:rsidRPr="00F13DF2" w:rsidRDefault="00F13DF2" w:rsidP="0016571C">
      <w:pPr>
        <w:pStyle w:val="StyleHeading2Bold"/>
        <w:keepNext w:val="0"/>
        <w:numPr>
          <w:ilvl w:val="2"/>
          <w:numId w:val="66"/>
        </w:numPr>
        <w:spacing w:after="0"/>
        <w:rPr>
          <w:rFonts w:cs="Arial"/>
          <w:b w:val="0"/>
        </w:rPr>
      </w:pPr>
      <w:r w:rsidRPr="00F13DF2">
        <w:rPr>
          <w:rFonts w:cs="Arial"/>
          <w:b w:val="0"/>
        </w:rPr>
        <w:t xml:space="preserve">In the event clarification or additional information is necessary, </w:t>
      </w:r>
      <w:r w:rsidR="00C17529">
        <w:rPr>
          <w:rFonts w:cs="Arial"/>
          <w:b w:val="0"/>
        </w:rPr>
        <w:t xml:space="preserve">a vendor must </w:t>
      </w:r>
      <w:r w:rsidRPr="00F13DF2">
        <w:rPr>
          <w:rFonts w:cs="Arial"/>
          <w:b w:val="0"/>
        </w:rPr>
        <w:t xml:space="preserve">submit the request in writing following the process set forth in Section 4.05 below.  If </w:t>
      </w:r>
      <w:r w:rsidR="00C17529">
        <w:rPr>
          <w:rFonts w:cs="Arial"/>
          <w:b w:val="0"/>
        </w:rPr>
        <w:t xml:space="preserve">a vendor makes </w:t>
      </w:r>
      <w:r w:rsidRPr="00F13DF2">
        <w:rPr>
          <w:rFonts w:cs="Arial"/>
          <w:b w:val="0"/>
        </w:rPr>
        <w:t>assumption</w:t>
      </w:r>
      <w:r w:rsidR="00C17529">
        <w:rPr>
          <w:rFonts w:cs="Arial"/>
          <w:b w:val="0"/>
        </w:rPr>
        <w:t>s</w:t>
      </w:r>
      <w:r w:rsidRPr="00F13DF2">
        <w:rPr>
          <w:rFonts w:cs="Arial"/>
          <w:b w:val="0"/>
        </w:rPr>
        <w:t xml:space="preserve"> during the proposal process, </w:t>
      </w:r>
      <w:r w:rsidR="00C17529">
        <w:rPr>
          <w:rFonts w:cs="Arial"/>
          <w:b w:val="0"/>
        </w:rPr>
        <w:t xml:space="preserve">the vendor should </w:t>
      </w:r>
      <w:r w:rsidRPr="00F13DF2">
        <w:rPr>
          <w:rFonts w:cs="Arial"/>
          <w:b w:val="0"/>
        </w:rPr>
        <w:t xml:space="preserve">state </w:t>
      </w:r>
      <w:r w:rsidR="00C17529">
        <w:rPr>
          <w:rFonts w:cs="Arial"/>
          <w:b w:val="0"/>
        </w:rPr>
        <w:t>each and every one of those</w:t>
      </w:r>
      <w:r w:rsidRPr="00F13DF2">
        <w:rPr>
          <w:rFonts w:cs="Arial"/>
          <w:b w:val="0"/>
        </w:rPr>
        <w:t xml:space="preserve"> assumptions clearly in </w:t>
      </w:r>
      <w:r w:rsidR="00C17529">
        <w:rPr>
          <w:rFonts w:cs="Arial"/>
          <w:b w:val="0"/>
        </w:rPr>
        <w:t>it</w:t>
      </w:r>
      <w:r w:rsidRPr="00F13DF2">
        <w:rPr>
          <w:rFonts w:cs="Arial"/>
          <w:b w:val="0"/>
        </w:rPr>
        <w:t xml:space="preserve"> response. </w:t>
      </w:r>
    </w:p>
    <w:p w:rsidR="00F13DF2" w:rsidRPr="00F13DF2" w:rsidRDefault="00F13DF2" w:rsidP="0016571C">
      <w:pPr>
        <w:pStyle w:val="StyleHeading2Bold"/>
        <w:keepNext w:val="0"/>
        <w:numPr>
          <w:ilvl w:val="0"/>
          <w:numId w:val="0"/>
        </w:numPr>
        <w:spacing w:after="0"/>
        <w:ind w:left="1440"/>
        <w:rPr>
          <w:rFonts w:cs="Arial"/>
          <w:b w:val="0"/>
        </w:rPr>
      </w:pPr>
    </w:p>
    <w:p w:rsidR="00F13DF2" w:rsidRPr="00F13DF2" w:rsidRDefault="00F13DF2" w:rsidP="0016571C">
      <w:pPr>
        <w:pStyle w:val="StyleHeading2Bold"/>
        <w:keepNext w:val="0"/>
        <w:numPr>
          <w:ilvl w:val="2"/>
          <w:numId w:val="66"/>
        </w:numPr>
        <w:spacing w:after="0"/>
        <w:rPr>
          <w:rFonts w:cs="Arial"/>
          <w:b w:val="0"/>
        </w:rPr>
      </w:pPr>
      <w:r w:rsidRPr="00F13DF2">
        <w:rPr>
          <w:rFonts w:cs="Arial"/>
          <w:b w:val="0"/>
        </w:rPr>
        <w:t xml:space="preserve">All submissions </w:t>
      </w:r>
      <w:r w:rsidR="005B191E">
        <w:rPr>
          <w:rFonts w:cs="Arial"/>
          <w:b w:val="0"/>
        </w:rPr>
        <w:t xml:space="preserve">will </w:t>
      </w:r>
      <w:r w:rsidRPr="00F13DF2">
        <w:rPr>
          <w:rFonts w:cs="Arial"/>
          <w:b w:val="0"/>
        </w:rPr>
        <w:t xml:space="preserve">become the property of APHL, and </w:t>
      </w:r>
      <w:r w:rsidR="005B191E">
        <w:rPr>
          <w:rFonts w:cs="Arial"/>
          <w:b w:val="0"/>
        </w:rPr>
        <w:t>APHL will have</w:t>
      </w:r>
      <w:r w:rsidRPr="00F13DF2">
        <w:rPr>
          <w:rFonts w:cs="Arial"/>
          <w:b w:val="0"/>
        </w:rPr>
        <w:t xml:space="preserve"> the option to retain all information.  APHL reserves the right to properly dispose of any and all proposal material when no longer required. </w:t>
      </w:r>
    </w:p>
    <w:p w:rsidR="00F13DF2" w:rsidRPr="00F13DF2" w:rsidRDefault="00F13DF2" w:rsidP="0016571C">
      <w:pPr>
        <w:pStyle w:val="StyleHeading2Bold"/>
        <w:keepNext w:val="0"/>
        <w:numPr>
          <w:ilvl w:val="0"/>
          <w:numId w:val="0"/>
        </w:numPr>
        <w:spacing w:after="0"/>
        <w:ind w:left="720"/>
        <w:rPr>
          <w:rFonts w:cs="Arial"/>
          <w:b w:val="0"/>
        </w:rPr>
      </w:pPr>
    </w:p>
    <w:p w:rsidR="001433B1" w:rsidRDefault="005B191E" w:rsidP="0016571C">
      <w:pPr>
        <w:pStyle w:val="StyleHeading2Bold"/>
        <w:keepNext w:val="0"/>
        <w:numPr>
          <w:ilvl w:val="2"/>
          <w:numId w:val="66"/>
        </w:numPr>
        <w:spacing w:after="0"/>
        <w:rPr>
          <w:rFonts w:cs="Arial"/>
          <w:b w:val="0"/>
        </w:rPr>
      </w:pPr>
      <w:r>
        <w:rPr>
          <w:rFonts w:cs="Arial"/>
          <w:b w:val="0"/>
        </w:rPr>
        <w:t>As noted in 4.03 above, the selected vendor’</w:t>
      </w:r>
      <w:r w:rsidR="00F13DF2" w:rsidRPr="00F13DF2">
        <w:rPr>
          <w:rFonts w:cs="Arial"/>
          <w:b w:val="0"/>
        </w:rPr>
        <w:t>s responses to this RFP will be incorporated in the resulting contractual agreements</w:t>
      </w:r>
      <w:r>
        <w:rPr>
          <w:rFonts w:cs="Arial"/>
          <w:b w:val="0"/>
        </w:rPr>
        <w:t>, most likely</w:t>
      </w:r>
      <w:r w:rsidR="00F13DF2" w:rsidRPr="00F13DF2">
        <w:rPr>
          <w:rFonts w:cs="Arial"/>
          <w:b w:val="0"/>
        </w:rPr>
        <w:t xml:space="preserve"> as attachments</w:t>
      </w:r>
      <w:r>
        <w:rPr>
          <w:rFonts w:cs="Arial"/>
          <w:b w:val="0"/>
        </w:rPr>
        <w:t xml:space="preserve">.  </w:t>
      </w:r>
      <w:r w:rsidR="00F13DF2" w:rsidRPr="00F13DF2">
        <w:rPr>
          <w:rFonts w:cs="Arial"/>
          <w:b w:val="0"/>
        </w:rPr>
        <w:t xml:space="preserve">In addition, the selected vendor will be required to adhere to specific performance criteria related to processing </w:t>
      </w:r>
      <w:r>
        <w:rPr>
          <w:rFonts w:cs="Arial"/>
          <w:b w:val="0"/>
        </w:rPr>
        <w:t>cycles, end-user response time, the funding restrictions  or requirements imposed on any federal funding used to</w:t>
      </w:r>
      <w:r w:rsidR="001433B1">
        <w:rPr>
          <w:rFonts w:cs="Arial"/>
          <w:b w:val="0"/>
        </w:rPr>
        <w:t xml:space="preserve"> purchase the selected </w:t>
      </w:r>
      <w:r w:rsidR="00173B57">
        <w:rPr>
          <w:rFonts w:cs="Arial"/>
          <w:b w:val="0"/>
        </w:rPr>
        <w:t>financial management system</w:t>
      </w:r>
      <w:r>
        <w:rPr>
          <w:rFonts w:cs="Arial"/>
          <w:b w:val="0"/>
        </w:rPr>
        <w:t xml:space="preserve">, </w:t>
      </w:r>
      <w:r w:rsidR="00F13DF2" w:rsidRPr="00F13DF2">
        <w:rPr>
          <w:rFonts w:cs="Arial"/>
          <w:b w:val="0"/>
        </w:rPr>
        <w:t>etc</w:t>
      </w:r>
      <w:r w:rsidR="001433B1">
        <w:rPr>
          <w:rFonts w:cs="Arial"/>
          <w:b w:val="0"/>
        </w:rPr>
        <w:t>.</w:t>
      </w:r>
    </w:p>
    <w:p w:rsidR="001433B1" w:rsidRDefault="001433B1" w:rsidP="0016571C">
      <w:pPr>
        <w:pStyle w:val="ListParagraph"/>
        <w:rPr>
          <w:rFonts w:cs="Arial"/>
          <w:b/>
        </w:rPr>
      </w:pPr>
    </w:p>
    <w:p w:rsidR="003C103B" w:rsidRDefault="003C103B" w:rsidP="0016571C">
      <w:pPr>
        <w:pStyle w:val="ListParagraph"/>
        <w:rPr>
          <w:rFonts w:cs="Arial"/>
          <w:b/>
        </w:rPr>
      </w:pPr>
    </w:p>
    <w:p w:rsidR="003C103B" w:rsidRDefault="003C103B" w:rsidP="0016571C">
      <w:pPr>
        <w:pStyle w:val="ListParagraph"/>
        <w:rPr>
          <w:rFonts w:cs="Arial"/>
          <w:b/>
        </w:rPr>
      </w:pPr>
    </w:p>
    <w:p w:rsidR="001433B1" w:rsidRDefault="00F13DF2" w:rsidP="0016571C">
      <w:pPr>
        <w:pStyle w:val="StyleHeading2Bold"/>
        <w:keepNext w:val="0"/>
        <w:numPr>
          <w:ilvl w:val="1"/>
          <w:numId w:val="66"/>
        </w:numPr>
        <w:spacing w:after="0"/>
        <w:rPr>
          <w:rFonts w:cs="Arial"/>
          <w:b w:val="0"/>
        </w:rPr>
      </w:pPr>
      <w:r w:rsidRPr="001433B1">
        <w:rPr>
          <w:rFonts w:cs="Arial"/>
        </w:rPr>
        <w:lastRenderedPageBreak/>
        <w:t>QUESTIONS AND INTERPRETATION OF RFP DOCUMENTS:</w:t>
      </w:r>
      <w:r w:rsidRPr="00F13DF2">
        <w:rPr>
          <w:rFonts w:cs="Arial"/>
          <w:b w:val="0"/>
        </w:rPr>
        <w:t xml:space="preserve">  </w:t>
      </w:r>
    </w:p>
    <w:p w:rsidR="001433B1" w:rsidRDefault="001433B1" w:rsidP="0016571C">
      <w:pPr>
        <w:pStyle w:val="StyleHeading2Bold"/>
        <w:keepNext w:val="0"/>
        <w:numPr>
          <w:ilvl w:val="0"/>
          <w:numId w:val="0"/>
        </w:numPr>
        <w:spacing w:after="0"/>
        <w:ind w:left="825"/>
        <w:rPr>
          <w:rFonts w:cs="Arial"/>
          <w:b w:val="0"/>
        </w:rPr>
      </w:pPr>
    </w:p>
    <w:p w:rsidR="00F13DF2" w:rsidRPr="001433B1" w:rsidRDefault="00F13DF2" w:rsidP="0016571C">
      <w:pPr>
        <w:pStyle w:val="StyleHeading2Bold"/>
        <w:keepNext w:val="0"/>
        <w:numPr>
          <w:ilvl w:val="0"/>
          <w:numId w:val="0"/>
        </w:numPr>
        <w:spacing w:after="0"/>
        <w:ind w:left="825"/>
        <w:rPr>
          <w:rFonts w:cs="Arial"/>
          <w:b w:val="0"/>
        </w:rPr>
      </w:pPr>
      <w:r w:rsidRPr="001433B1">
        <w:rPr>
          <w:rFonts w:cs="Arial"/>
          <w:b w:val="0"/>
        </w:rPr>
        <w:t xml:space="preserve">If any vendor has questions or otherwise desires an interpretation of the RFP, specifications or any form contained in this material, the vendor must complete the online questions form available at </w:t>
      </w:r>
      <w:hyperlink r:id="rId20" w:history="1">
        <w:r w:rsidR="001433B1" w:rsidRPr="00DA2D9E">
          <w:rPr>
            <w:rStyle w:val="Hyperlink"/>
            <w:rFonts w:cs="Arial"/>
            <w:b w:val="0"/>
          </w:rPr>
          <w:t>www.aphl.org/rfp</w:t>
        </w:r>
      </w:hyperlink>
      <w:r w:rsidRPr="001433B1">
        <w:rPr>
          <w:rFonts w:cs="Arial"/>
          <w:b w:val="0"/>
        </w:rPr>
        <w:t>.  Either APHL or CLA will post replies to the questions raised on that site as well and all questions and answers submitted will remain online through the date applications are due.</w:t>
      </w:r>
    </w:p>
    <w:p w:rsidR="00F13DF2" w:rsidRPr="00F13DF2" w:rsidRDefault="00F13DF2" w:rsidP="0016571C">
      <w:pPr>
        <w:pStyle w:val="StyleHeading2Bold"/>
        <w:keepNext w:val="0"/>
        <w:numPr>
          <w:ilvl w:val="0"/>
          <w:numId w:val="0"/>
        </w:numPr>
        <w:spacing w:after="0"/>
        <w:ind w:left="1440"/>
        <w:rPr>
          <w:rFonts w:cs="Arial"/>
          <w:b w:val="0"/>
        </w:rPr>
      </w:pPr>
    </w:p>
    <w:p w:rsidR="001433B1" w:rsidRPr="001433B1" w:rsidRDefault="00F13DF2" w:rsidP="0016571C">
      <w:pPr>
        <w:pStyle w:val="StyleHeading2Bold"/>
        <w:keepNext w:val="0"/>
        <w:numPr>
          <w:ilvl w:val="1"/>
          <w:numId w:val="66"/>
        </w:numPr>
        <w:spacing w:after="0"/>
        <w:rPr>
          <w:rFonts w:cs="Arial"/>
        </w:rPr>
      </w:pPr>
      <w:r w:rsidRPr="001433B1">
        <w:rPr>
          <w:rFonts w:cs="Arial"/>
        </w:rPr>
        <w:t xml:space="preserve">VENDOR RESPONSE:  </w:t>
      </w:r>
    </w:p>
    <w:p w:rsidR="001433B1" w:rsidRPr="001433B1" w:rsidRDefault="001433B1" w:rsidP="0016571C">
      <w:pPr>
        <w:pStyle w:val="StyleHeading2Bold"/>
        <w:keepNext w:val="0"/>
        <w:numPr>
          <w:ilvl w:val="0"/>
          <w:numId w:val="0"/>
        </w:numPr>
        <w:spacing w:after="0"/>
        <w:ind w:left="825"/>
        <w:rPr>
          <w:rFonts w:cs="Arial"/>
        </w:rPr>
      </w:pPr>
    </w:p>
    <w:p w:rsidR="00F13DF2" w:rsidRPr="00385724" w:rsidRDefault="00385724" w:rsidP="0016571C">
      <w:pPr>
        <w:pStyle w:val="StyleHeading2Bold"/>
        <w:keepNext w:val="0"/>
        <w:numPr>
          <w:ilvl w:val="0"/>
          <w:numId w:val="0"/>
        </w:numPr>
        <w:spacing w:after="0"/>
        <w:ind w:left="825"/>
        <w:rPr>
          <w:rFonts w:cs="Arial"/>
          <w:b w:val="0"/>
        </w:rPr>
      </w:pPr>
      <w:r>
        <w:rPr>
          <w:rFonts w:cs="Arial"/>
          <w:b w:val="0"/>
        </w:rPr>
        <w:t>Neither APHL nor CLA will return any v</w:t>
      </w:r>
      <w:r w:rsidR="00F13DF2" w:rsidRPr="00385724">
        <w:rPr>
          <w:rFonts w:cs="Arial"/>
          <w:b w:val="0"/>
        </w:rPr>
        <w:t>endor</w:t>
      </w:r>
      <w:r w:rsidR="001433B1" w:rsidRPr="00385724">
        <w:rPr>
          <w:rFonts w:cs="Arial"/>
          <w:b w:val="0"/>
        </w:rPr>
        <w:t>’</w:t>
      </w:r>
      <w:r>
        <w:rPr>
          <w:rFonts w:cs="Arial"/>
          <w:b w:val="0"/>
        </w:rPr>
        <w:t>s</w:t>
      </w:r>
      <w:r w:rsidR="00F13DF2" w:rsidRPr="00385724">
        <w:rPr>
          <w:rFonts w:cs="Arial"/>
          <w:b w:val="0"/>
        </w:rPr>
        <w:t xml:space="preserve"> proposal.</w:t>
      </w:r>
    </w:p>
    <w:p w:rsidR="00F13DF2" w:rsidRPr="00F13DF2" w:rsidRDefault="00F13DF2" w:rsidP="0016571C">
      <w:pPr>
        <w:pStyle w:val="StyleHeading2Bold"/>
        <w:keepNext w:val="0"/>
        <w:numPr>
          <w:ilvl w:val="0"/>
          <w:numId w:val="0"/>
        </w:numPr>
        <w:spacing w:after="0"/>
        <w:ind w:left="1440"/>
        <w:rPr>
          <w:rFonts w:cs="Arial"/>
          <w:b w:val="0"/>
        </w:rPr>
      </w:pPr>
    </w:p>
    <w:p w:rsidR="00F13DF2" w:rsidRPr="00F13DF2" w:rsidRDefault="00F13DF2" w:rsidP="0016571C">
      <w:pPr>
        <w:pStyle w:val="StyleHeading2Bold"/>
        <w:keepNext w:val="0"/>
        <w:numPr>
          <w:ilvl w:val="2"/>
          <w:numId w:val="66"/>
        </w:numPr>
        <w:spacing w:after="0"/>
        <w:rPr>
          <w:rFonts w:cs="Arial"/>
          <w:b w:val="0"/>
        </w:rPr>
      </w:pPr>
      <w:r w:rsidRPr="00F13DF2">
        <w:rPr>
          <w:rFonts w:cs="Arial"/>
          <w:b w:val="0"/>
        </w:rPr>
        <w:t xml:space="preserve">Vendors are required to warrant the proposed software based on documentation that accompanies the system.  APHL may require the selected vendor to customize certain modules of the software to support specific and/or unique operating requirements that will be identified in a separate addendum to the </w:t>
      </w:r>
      <w:r w:rsidR="001433B1">
        <w:rPr>
          <w:rFonts w:cs="Arial"/>
          <w:b w:val="0"/>
        </w:rPr>
        <w:t xml:space="preserve">final </w:t>
      </w:r>
      <w:r w:rsidRPr="00F13DF2">
        <w:rPr>
          <w:rFonts w:cs="Arial"/>
          <w:b w:val="0"/>
        </w:rPr>
        <w:t>contract.</w:t>
      </w:r>
    </w:p>
    <w:p w:rsidR="00F13DF2" w:rsidRPr="00F13DF2" w:rsidRDefault="00F13DF2" w:rsidP="0016571C">
      <w:pPr>
        <w:pStyle w:val="StyleHeading2Bold"/>
        <w:keepNext w:val="0"/>
        <w:numPr>
          <w:ilvl w:val="0"/>
          <w:numId w:val="0"/>
        </w:numPr>
        <w:spacing w:after="0"/>
        <w:ind w:left="1440"/>
        <w:rPr>
          <w:rFonts w:cs="Arial"/>
          <w:b w:val="0"/>
        </w:rPr>
      </w:pPr>
    </w:p>
    <w:p w:rsidR="00F13DF2" w:rsidRPr="00F13DF2" w:rsidRDefault="00F13DF2" w:rsidP="0016571C">
      <w:pPr>
        <w:pStyle w:val="StyleHeading2Bold"/>
        <w:keepNext w:val="0"/>
        <w:numPr>
          <w:ilvl w:val="2"/>
          <w:numId w:val="66"/>
        </w:numPr>
        <w:spacing w:after="0"/>
        <w:rPr>
          <w:rFonts w:cs="Arial"/>
          <w:b w:val="0"/>
        </w:rPr>
      </w:pPr>
      <w:r w:rsidRPr="00F13DF2">
        <w:rPr>
          <w:rFonts w:cs="Arial"/>
          <w:b w:val="0"/>
        </w:rPr>
        <w:t xml:space="preserve">Any verbal or written information disclosed to APHL in the proposal process </w:t>
      </w:r>
      <w:r w:rsidR="001433B1">
        <w:rPr>
          <w:rFonts w:cs="Arial"/>
          <w:b w:val="0"/>
        </w:rPr>
        <w:t>will</w:t>
      </w:r>
      <w:r w:rsidRPr="00F13DF2">
        <w:rPr>
          <w:rFonts w:cs="Arial"/>
          <w:b w:val="0"/>
        </w:rPr>
        <w:t xml:space="preserve"> be considered an integral part of the proposal and will be incorporated into the contract.</w:t>
      </w:r>
    </w:p>
    <w:p w:rsidR="00F13DF2" w:rsidRPr="00F13DF2" w:rsidRDefault="00F13DF2" w:rsidP="0016571C">
      <w:pPr>
        <w:pStyle w:val="StyleHeading2Bold"/>
        <w:keepNext w:val="0"/>
        <w:numPr>
          <w:ilvl w:val="0"/>
          <w:numId w:val="0"/>
        </w:numPr>
        <w:spacing w:after="0"/>
        <w:ind w:left="1440"/>
        <w:rPr>
          <w:rFonts w:cs="Arial"/>
          <w:b w:val="0"/>
        </w:rPr>
      </w:pPr>
    </w:p>
    <w:p w:rsidR="00F13DF2" w:rsidRPr="00F13DF2" w:rsidRDefault="001433B1" w:rsidP="0016571C">
      <w:pPr>
        <w:pStyle w:val="StyleHeading2Bold"/>
        <w:keepNext w:val="0"/>
        <w:numPr>
          <w:ilvl w:val="2"/>
          <w:numId w:val="66"/>
        </w:numPr>
        <w:spacing w:after="0"/>
        <w:rPr>
          <w:rFonts w:cs="Arial"/>
          <w:b w:val="0"/>
        </w:rPr>
      </w:pPr>
      <w:r>
        <w:rPr>
          <w:rFonts w:cs="Arial"/>
          <w:b w:val="0"/>
        </w:rPr>
        <w:t>Vendors</w:t>
      </w:r>
      <w:r w:rsidR="00F13DF2" w:rsidRPr="00F13DF2">
        <w:rPr>
          <w:rFonts w:cs="Arial"/>
          <w:b w:val="0"/>
        </w:rPr>
        <w:t xml:space="preserve"> </w:t>
      </w:r>
      <w:r>
        <w:rPr>
          <w:rFonts w:cs="Arial"/>
          <w:b w:val="0"/>
        </w:rPr>
        <w:t>must deliver proposals</w:t>
      </w:r>
      <w:r w:rsidR="00F13DF2" w:rsidRPr="00F13DF2">
        <w:rPr>
          <w:rFonts w:cs="Arial"/>
          <w:b w:val="0"/>
        </w:rPr>
        <w:t xml:space="preserve"> to Judy Enders</w:t>
      </w:r>
      <w:r>
        <w:rPr>
          <w:rFonts w:cs="Arial"/>
          <w:b w:val="0"/>
        </w:rPr>
        <w:t xml:space="preserve"> at CLA</w:t>
      </w:r>
      <w:r w:rsidR="00F13DF2" w:rsidRPr="00F13DF2">
        <w:rPr>
          <w:rFonts w:cs="Arial"/>
          <w:b w:val="0"/>
        </w:rPr>
        <w:t xml:space="preserve"> via email at judy.enders@CLAconnect.com.</w:t>
      </w:r>
    </w:p>
    <w:p w:rsidR="00F13DF2" w:rsidRPr="00F13DF2" w:rsidRDefault="00F13DF2" w:rsidP="0016571C">
      <w:pPr>
        <w:pStyle w:val="StyleHeading2Bold"/>
        <w:keepNext w:val="0"/>
        <w:numPr>
          <w:ilvl w:val="0"/>
          <w:numId w:val="0"/>
        </w:numPr>
        <w:spacing w:after="0"/>
        <w:ind w:left="1440"/>
        <w:rPr>
          <w:rFonts w:cs="Arial"/>
          <w:b w:val="0"/>
        </w:rPr>
      </w:pPr>
    </w:p>
    <w:p w:rsidR="00F13DF2" w:rsidRPr="00F13DF2" w:rsidRDefault="00F13DF2" w:rsidP="0016571C">
      <w:pPr>
        <w:pStyle w:val="StyleHeading2Bold"/>
        <w:keepNext w:val="0"/>
        <w:numPr>
          <w:ilvl w:val="2"/>
          <w:numId w:val="66"/>
        </w:numPr>
        <w:spacing w:after="0"/>
        <w:rPr>
          <w:rFonts w:cs="Arial"/>
          <w:b w:val="0"/>
        </w:rPr>
      </w:pPr>
      <w:r w:rsidRPr="00F13DF2">
        <w:rPr>
          <w:rFonts w:cs="Arial"/>
          <w:b w:val="0"/>
        </w:rPr>
        <w:t xml:space="preserve">All proposals </w:t>
      </w:r>
      <w:r w:rsidR="001433B1">
        <w:rPr>
          <w:rFonts w:cs="Arial"/>
          <w:b w:val="0"/>
        </w:rPr>
        <w:t>must</w:t>
      </w:r>
      <w:r w:rsidRPr="00F13DF2">
        <w:rPr>
          <w:rFonts w:cs="Arial"/>
          <w:b w:val="0"/>
        </w:rPr>
        <w:t xml:space="preserve"> be delivered to </w:t>
      </w:r>
      <w:r w:rsidR="001433B1">
        <w:rPr>
          <w:rFonts w:cs="Arial"/>
          <w:b w:val="0"/>
        </w:rPr>
        <w:t>CLA</w:t>
      </w:r>
      <w:r w:rsidRPr="00F13DF2">
        <w:rPr>
          <w:rFonts w:cs="Arial"/>
          <w:b w:val="0"/>
        </w:rPr>
        <w:t xml:space="preserve"> by May 18, 2015 at 5:00 p.m. CST.  APHL reserves the right to not consider proposals</w:t>
      </w:r>
      <w:r w:rsidR="001433B1">
        <w:rPr>
          <w:rFonts w:cs="Arial"/>
          <w:b w:val="0"/>
        </w:rPr>
        <w:t xml:space="preserve"> that were incomplete as of this date and time or were</w:t>
      </w:r>
      <w:r w:rsidRPr="00F13DF2">
        <w:rPr>
          <w:rFonts w:cs="Arial"/>
          <w:b w:val="0"/>
        </w:rPr>
        <w:t xml:space="preserve"> received </w:t>
      </w:r>
      <w:r w:rsidR="001433B1">
        <w:rPr>
          <w:rFonts w:cs="Arial"/>
          <w:b w:val="0"/>
        </w:rPr>
        <w:t xml:space="preserve">in their entirety </w:t>
      </w:r>
      <w:r w:rsidRPr="00F13DF2">
        <w:rPr>
          <w:rFonts w:cs="Arial"/>
          <w:b w:val="0"/>
        </w:rPr>
        <w:t>after this date and time.</w:t>
      </w:r>
    </w:p>
    <w:p w:rsidR="00F13DF2" w:rsidRPr="00F13DF2" w:rsidRDefault="00F13DF2" w:rsidP="0016571C">
      <w:pPr>
        <w:pStyle w:val="StyleHeading2Bold"/>
        <w:keepNext w:val="0"/>
        <w:numPr>
          <w:ilvl w:val="0"/>
          <w:numId w:val="0"/>
        </w:numPr>
        <w:spacing w:after="0"/>
        <w:ind w:left="1440"/>
        <w:rPr>
          <w:rFonts w:cs="Arial"/>
          <w:b w:val="0"/>
        </w:rPr>
      </w:pPr>
    </w:p>
    <w:p w:rsidR="00F13DF2" w:rsidRPr="00F13DF2" w:rsidRDefault="001433B1" w:rsidP="0016571C">
      <w:pPr>
        <w:pStyle w:val="StyleHeading2Bold"/>
        <w:keepNext w:val="0"/>
        <w:numPr>
          <w:ilvl w:val="2"/>
          <w:numId w:val="66"/>
        </w:numPr>
        <w:spacing w:after="0"/>
        <w:rPr>
          <w:rFonts w:cs="Arial"/>
          <w:b w:val="0"/>
        </w:rPr>
      </w:pPr>
      <w:r>
        <w:rPr>
          <w:rFonts w:cs="Arial"/>
          <w:b w:val="0"/>
        </w:rPr>
        <w:t>Vendors should clearly mark any</w:t>
      </w:r>
      <w:r w:rsidR="00F13DF2" w:rsidRPr="00F13DF2">
        <w:rPr>
          <w:rFonts w:cs="Arial"/>
          <w:b w:val="0"/>
        </w:rPr>
        <w:t xml:space="preserve"> proprietary and/or confidential information to ensure distribution is restricted to properly protect information.  To facilitate the evaluation process, </w:t>
      </w:r>
      <w:r>
        <w:rPr>
          <w:rFonts w:cs="Arial"/>
          <w:b w:val="0"/>
        </w:rPr>
        <w:t xml:space="preserve">vendors should align </w:t>
      </w:r>
      <w:r w:rsidR="00F13DF2" w:rsidRPr="00F13DF2">
        <w:rPr>
          <w:rFonts w:cs="Arial"/>
          <w:b w:val="0"/>
        </w:rPr>
        <w:t xml:space="preserve">the format of the proposal </w:t>
      </w:r>
      <w:r>
        <w:rPr>
          <w:rFonts w:cs="Arial"/>
          <w:b w:val="0"/>
        </w:rPr>
        <w:t>and respective section numbers to the section numbers in this</w:t>
      </w:r>
      <w:r w:rsidR="00F13DF2" w:rsidRPr="00F13DF2">
        <w:rPr>
          <w:rFonts w:cs="Arial"/>
          <w:b w:val="0"/>
        </w:rPr>
        <w:t xml:space="preserve"> RFP.</w:t>
      </w:r>
    </w:p>
    <w:p w:rsidR="00F13DF2" w:rsidRPr="00F13DF2" w:rsidRDefault="00F13DF2" w:rsidP="0016571C">
      <w:pPr>
        <w:pStyle w:val="StyleHeading2Bold"/>
        <w:keepNext w:val="0"/>
        <w:numPr>
          <w:ilvl w:val="0"/>
          <w:numId w:val="0"/>
        </w:numPr>
        <w:spacing w:after="0"/>
        <w:ind w:left="1440"/>
        <w:rPr>
          <w:rFonts w:cs="Arial"/>
          <w:b w:val="0"/>
        </w:rPr>
      </w:pPr>
    </w:p>
    <w:p w:rsidR="00F13DF2" w:rsidRPr="00F13DF2" w:rsidRDefault="00F13DF2" w:rsidP="0016571C">
      <w:pPr>
        <w:pStyle w:val="StyleHeading2Bold"/>
        <w:keepNext w:val="0"/>
        <w:numPr>
          <w:ilvl w:val="2"/>
          <w:numId w:val="66"/>
        </w:numPr>
        <w:spacing w:after="0"/>
        <w:rPr>
          <w:rFonts w:cs="Arial"/>
          <w:b w:val="0"/>
        </w:rPr>
      </w:pPr>
      <w:r w:rsidRPr="00F13DF2">
        <w:rPr>
          <w:rFonts w:cs="Arial"/>
          <w:b w:val="0"/>
        </w:rPr>
        <w:t>All diagrams and illustrations should be legib</w:t>
      </w:r>
      <w:r w:rsidR="001433B1">
        <w:rPr>
          <w:rFonts w:cs="Arial"/>
          <w:b w:val="0"/>
        </w:rPr>
        <w:t>le and clearly understood.  Vendors should provide these items</w:t>
      </w:r>
      <w:r w:rsidRPr="00F13DF2">
        <w:rPr>
          <w:rFonts w:cs="Arial"/>
          <w:b w:val="0"/>
        </w:rPr>
        <w:t xml:space="preserve"> in electronic form, </w:t>
      </w:r>
      <w:r w:rsidRPr="001433B1">
        <w:rPr>
          <w:rFonts w:cs="Arial"/>
          <w:b w:val="0"/>
          <w:i/>
        </w:rPr>
        <w:t>i.e.</w:t>
      </w:r>
      <w:r w:rsidRPr="00F13DF2">
        <w:rPr>
          <w:rFonts w:cs="Arial"/>
          <w:b w:val="0"/>
        </w:rPr>
        <w:t xml:space="preserve"> as a PowerPoint presentation or documents acceptable by the Microsoft Office Suite.</w:t>
      </w:r>
    </w:p>
    <w:p w:rsidR="00F13DF2" w:rsidRPr="00F13DF2" w:rsidRDefault="00F13DF2" w:rsidP="0016571C">
      <w:pPr>
        <w:pStyle w:val="StyleHeading2Bold"/>
        <w:keepNext w:val="0"/>
        <w:numPr>
          <w:ilvl w:val="0"/>
          <w:numId w:val="0"/>
        </w:numPr>
        <w:spacing w:after="0"/>
        <w:ind w:left="1440"/>
        <w:rPr>
          <w:rFonts w:cs="Arial"/>
          <w:b w:val="0"/>
        </w:rPr>
      </w:pPr>
    </w:p>
    <w:p w:rsidR="00F13DF2" w:rsidRPr="00F13DF2" w:rsidRDefault="001433B1" w:rsidP="0016571C">
      <w:pPr>
        <w:pStyle w:val="StyleHeading2Bold"/>
        <w:keepNext w:val="0"/>
        <w:numPr>
          <w:ilvl w:val="2"/>
          <w:numId w:val="66"/>
        </w:numPr>
        <w:spacing w:after="0"/>
        <w:rPr>
          <w:rFonts w:cs="Arial"/>
          <w:b w:val="0"/>
        </w:rPr>
      </w:pPr>
      <w:r>
        <w:rPr>
          <w:rFonts w:cs="Arial"/>
          <w:b w:val="0"/>
        </w:rPr>
        <w:t>Each vendor will be responsible for all of the c</w:t>
      </w:r>
      <w:r w:rsidR="00F13DF2" w:rsidRPr="00F13DF2">
        <w:rPr>
          <w:rFonts w:cs="Arial"/>
          <w:b w:val="0"/>
        </w:rPr>
        <w:t xml:space="preserve">osts </w:t>
      </w:r>
      <w:r>
        <w:rPr>
          <w:rFonts w:cs="Arial"/>
          <w:b w:val="0"/>
        </w:rPr>
        <w:t xml:space="preserve">it </w:t>
      </w:r>
      <w:r w:rsidR="00F13DF2" w:rsidRPr="00F13DF2">
        <w:rPr>
          <w:rFonts w:cs="Arial"/>
          <w:b w:val="0"/>
        </w:rPr>
        <w:t xml:space="preserve">incurred in the preparation of </w:t>
      </w:r>
      <w:r>
        <w:rPr>
          <w:rFonts w:cs="Arial"/>
          <w:b w:val="0"/>
        </w:rPr>
        <w:t>its</w:t>
      </w:r>
      <w:r w:rsidR="00F13DF2" w:rsidRPr="00F13DF2">
        <w:rPr>
          <w:rFonts w:cs="Arial"/>
          <w:b w:val="0"/>
        </w:rPr>
        <w:t xml:space="preserve"> proposal and subsequent demonstrations or any other activities related to the proposal.</w:t>
      </w:r>
    </w:p>
    <w:p w:rsidR="00F13DF2" w:rsidRPr="00F13DF2" w:rsidRDefault="00F13DF2" w:rsidP="0016571C">
      <w:pPr>
        <w:pStyle w:val="StyleHeading2Bold"/>
        <w:keepNext w:val="0"/>
        <w:numPr>
          <w:ilvl w:val="0"/>
          <w:numId w:val="0"/>
        </w:numPr>
        <w:spacing w:after="0"/>
        <w:ind w:left="1440"/>
        <w:rPr>
          <w:rFonts w:cs="Arial"/>
          <w:b w:val="0"/>
        </w:rPr>
      </w:pPr>
    </w:p>
    <w:p w:rsidR="00F13DF2" w:rsidRPr="00F13DF2" w:rsidRDefault="00F13DF2" w:rsidP="0016571C">
      <w:pPr>
        <w:pStyle w:val="StyleHeading2Bold"/>
        <w:keepNext w:val="0"/>
        <w:numPr>
          <w:ilvl w:val="2"/>
          <w:numId w:val="66"/>
        </w:numPr>
        <w:spacing w:after="0"/>
        <w:rPr>
          <w:rFonts w:cs="Arial"/>
          <w:b w:val="0"/>
        </w:rPr>
      </w:pPr>
      <w:r w:rsidRPr="00F13DF2">
        <w:rPr>
          <w:rFonts w:cs="Arial"/>
          <w:b w:val="0"/>
        </w:rPr>
        <w:t>APHL reserves the right to reject any or all proposals, in whole or in part, and will not be liable for incurred costs and damages.</w:t>
      </w:r>
    </w:p>
    <w:p w:rsidR="00F13DF2" w:rsidRPr="00F13DF2" w:rsidRDefault="00F13DF2" w:rsidP="0016571C">
      <w:pPr>
        <w:pStyle w:val="StyleHeading2Bold"/>
        <w:keepNext w:val="0"/>
        <w:numPr>
          <w:ilvl w:val="0"/>
          <w:numId w:val="0"/>
        </w:numPr>
        <w:spacing w:after="0"/>
        <w:ind w:left="1440"/>
        <w:rPr>
          <w:rFonts w:cs="Arial"/>
          <w:b w:val="0"/>
        </w:rPr>
      </w:pPr>
    </w:p>
    <w:p w:rsidR="00F13DF2" w:rsidRPr="00F13DF2" w:rsidRDefault="00F13DF2" w:rsidP="0016571C">
      <w:pPr>
        <w:pStyle w:val="StyleHeading2Bold"/>
        <w:keepNext w:val="0"/>
        <w:numPr>
          <w:ilvl w:val="2"/>
          <w:numId w:val="66"/>
        </w:numPr>
        <w:spacing w:after="0"/>
        <w:rPr>
          <w:rFonts w:cs="Arial"/>
          <w:b w:val="0"/>
        </w:rPr>
      </w:pPr>
      <w:r w:rsidRPr="00F13DF2">
        <w:rPr>
          <w:rFonts w:cs="Arial"/>
          <w:b w:val="0"/>
        </w:rPr>
        <w:t>APHL retains the right to select a vendor based on defined criteria other than the lowest price.</w:t>
      </w:r>
    </w:p>
    <w:p w:rsidR="00F13DF2" w:rsidRPr="00F13DF2" w:rsidRDefault="00F13DF2" w:rsidP="0016571C">
      <w:pPr>
        <w:pStyle w:val="StyleHeading2Bold"/>
        <w:keepNext w:val="0"/>
        <w:numPr>
          <w:ilvl w:val="0"/>
          <w:numId w:val="0"/>
        </w:numPr>
        <w:spacing w:after="0"/>
        <w:ind w:left="1440"/>
        <w:rPr>
          <w:rFonts w:cs="Arial"/>
          <w:b w:val="0"/>
        </w:rPr>
      </w:pPr>
    </w:p>
    <w:p w:rsidR="00F13DF2" w:rsidRPr="00F13DF2" w:rsidRDefault="00F13DF2" w:rsidP="0016571C">
      <w:pPr>
        <w:pStyle w:val="StyleHeading2Bold"/>
        <w:keepNext w:val="0"/>
        <w:numPr>
          <w:ilvl w:val="2"/>
          <w:numId w:val="66"/>
        </w:numPr>
        <w:spacing w:after="0"/>
        <w:rPr>
          <w:rFonts w:cs="Arial"/>
          <w:b w:val="0"/>
        </w:rPr>
      </w:pPr>
      <w:r w:rsidRPr="00F13DF2">
        <w:rPr>
          <w:rFonts w:cs="Arial"/>
          <w:b w:val="0"/>
        </w:rPr>
        <w:t xml:space="preserve">While APHL intends to make a decision no later than July 17, 2015, APHL requests that the proposal remain valid for 180 days.  APHL understands that delays in the selection process may affect the overall </w:t>
      </w:r>
      <w:r w:rsidR="0076644A">
        <w:rPr>
          <w:rFonts w:cs="Arial"/>
          <w:b w:val="0"/>
        </w:rPr>
        <w:t xml:space="preserve">project </w:t>
      </w:r>
      <w:r w:rsidRPr="00F13DF2">
        <w:rPr>
          <w:rFonts w:cs="Arial"/>
          <w:b w:val="0"/>
        </w:rPr>
        <w:t>schedule and availability of personnel.</w:t>
      </w:r>
    </w:p>
    <w:p w:rsidR="00F13DF2" w:rsidRPr="00F13DF2" w:rsidRDefault="00F13DF2" w:rsidP="0016571C">
      <w:pPr>
        <w:pStyle w:val="StyleHeading2Bold"/>
        <w:keepNext w:val="0"/>
        <w:numPr>
          <w:ilvl w:val="0"/>
          <w:numId w:val="0"/>
        </w:numPr>
        <w:spacing w:after="0"/>
        <w:ind w:left="1440"/>
        <w:rPr>
          <w:rFonts w:cs="Arial"/>
          <w:b w:val="0"/>
        </w:rPr>
      </w:pPr>
    </w:p>
    <w:p w:rsidR="005502A2" w:rsidRDefault="00F13DF2" w:rsidP="0016571C">
      <w:pPr>
        <w:pStyle w:val="StyleHeading2Bold"/>
        <w:keepNext w:val="0"/>
        <w:numPr>
          <w:ilvl w:val="1"/>
          <w:numId w:val="66"/>
        </w:numPr>
        <w:spacing w:after="0"/>
        <w:rPr>
          <w:rFonts w:cs="Arial"/>
          <w:b w:val="0"/>
        </w:rPr>
      </w:pPr>
      <w:r w:rsidRPr="005502A2">
        <w:rPr>
          <w:rFonts w:cs="Arial"/>
        </w:rPr>
        <w:t>PROPOSAL FORMAT:</w:t>
      </w:r>
      <w:r w:rsidRPr="00F13DF2">
        <w:rPr>
          <w:rFonts w:cs="Arial"/>
          <w:b w:val="0"/>
        </w:rPr>
        <w:t xml:space="preserve">  </w:t>
      </w:r>
    </w:p>
    <w:p w:rsidR="005502A2" w:rsidRDefault="005502A2" w:rsidP="0016571C">
      <w:pPr>
        <w:pStyle w:val="StyleHeading2Bold"/>
        <w:keepNext w:val="0"/>
        <w:numPr>
          <w:ilvl w:val="0"/>
          <w:numId w:val="0"/>
        </w:numPr>
        <w:spacing w:after="0"/>
        <w:ind w:left="825"/>
        <w:rPr>
          <w:rFonts w:cs="Arial"/>
          <w:b w:val="0"/>
        </w:rPr>
      </w:pPr>
    </w:p>
    <w:p w:rsidR="00F13DF2" w:rsidRPr="00385724" w:rsidRDefault="00F13DF2" w:rsidP="0016571C">
      <w:pPr>
        <w:pStyle w:val="StyleHeading2Bold"/>
        <w:keepNext w:val="0"/>
        <w:numPr>
          <w:ilvl w:val="0"/>
          <w:numId w:val="0"/>
        </w:numPr>
        <w:spacing w:after="0"/>
        <w:ind w:left="825"/>
        <w:rPr>
          <w:rFonts w:cs="Arial"/>
          <w:b w:val="0"/>
        </w:rPr>
      </w:pPr>
      <w:r w:rsidRPr="00385724">
        <w:rPr>
          <w:rFonts w:cs="Arial"/>
          <w:b w:val="0"/>
        </w:rPr>
        <w:t xml:space="preserve">This RFP must be included, in its entirety, with </w:t>
      </w:r>
      <w:r w:rsidR="00A73E03">
        <w:rPr>
          <w:rFonts w:cs="Arial"/>
          <w:b w:val="0"/>
        </w:rPr>
        <w:t>each vendor’s</w:t>
      </w:r>
      <w:r w:rsidRPr="00385724">
        <w:rPr>
          <w:rFonts w:cs="Arial"/>
          <w:b w:val="0"/>
        </w:rPr>
        <w:t xml:space="preserve"> response.  Therefore, make working copies of the RFP as necessary and do not retype the response forms.  This RFP is organized so that evaluation of responses requires a minimum amount of effort and expense.  An electronic </w:t>
      </w:r>
      <w:r w:rsidRPr="00385724">
        <w:rPr>
          <w:rFonts w:cs="Arial"/>
          <w:b w:val="0"/>
        </w:rPr>
        <w:lastRenderedPageBreak/>
        <w:t>copy of this R</w:t>
      </w:r>
      <w:r w:rsidR="005502A2" w:rsidRPr="00385724">
        <w:rPr>
          <w:rFonts w:cs="Arial"/>
          <w:b w:val="0"/>
        </w:rPr>
        <w:t xml:space="preserve">FP is </w:t>
      </w:r>
      <w:r w:rsidR="00A73E03">
        <w:rPr>
          <w:rFonts w:cs="Arial"/>
          <w:b w:val="0"/>
        </w:rPr>
        <w:t xml:space="preserve">publicly </w:t>
      </w:r>
      <w:r w:rsidR="005502A2" w:rsidRPr="00385724">
        <w:rPr>
          <w:rFonts w:cs="Arial"/>
          <w:b w:val="0"/>
        </w:rPr>
        <w:t xml:space="preserve">available at </w:t>
      </w:r>
      <w:hyperlink r:id="rId21" w:history="1">
        <w:r w:rsidR="005502A2" w:rsidRPr="00385724">
          <w:rPr>
            <w:rStyle w:val="Hyperlink"/>
            <w:rFonts w:cs="Arial"/>
            <w:b w:val="0"/>
          </w:rPr>
          <w:t>www.aphl.org/rfp</w:t>
        </w:r>
      </w:hyperlink>
      <w:r w:rsidR="005502A2" w:rsidRPr="00385724">
        <w:rPr>
          <w:rFonts w:cs="Arial"/>
          <w:b w:val="0"/>
        </w:rPr>
        <w:t xml:space="preserve">  and may have al</w:t>
      </w:r>
      <w:r w:rsidR="00A73E03">
        <w:rPr>
          <w:rFonts w:cs="Arial"/>
          <w:b w:val="0"/>
        </w:rPr>
        <w:t xml:space="preserve">so been provided </w:t>
      </w:r>
      <w:r w:rsidRPr="00385724">
        <w:rPr>
          <w:rFonts w:cs="Arial"/>
          <w:b w:val="0"/>
        </w:rPr>
        <w:t>to</w:t>
      </w:r>
      <w:r w:rsidR="00A73E03">
        <w:rPr>
          <w:rFonts w:cs="Arial"/>
          <w:b w:val="0"/>
        </w:rPr>
        <w:t xml:space="preserve"> vendors directly to</w:t>
      </w:r>
      <w:r w:rsidRPr="00385724">
        <w:rPr>
          <w:rFonts w:cs="Arial"/>
          <w:b w:val="0"/>
        </w:rPr>
        <w:t xml:space="preserve"> facilitate its completion.  </w:t>
      </w:r>
    </w:p>
    <w:p w:rsidR="00F13DF2" w:rsidRPr="00385724" w:rsidRDefault="00F13DF2" w:rsidP="0016571C">
      <w:pPr>
        <w:pStyle w:val="StyleHeading2Bold"/>
        <w:keepNext w:val="0"/>
        <w:numPr>
          <w:ilvl w:val="0"/>
          <w:numId w:val="0"/>
        </w:numPr>
        <w:spacing w:after="0"/>
        <w:ind w:left="1440"/>
        <w:rPr>
          <w:rFonts w:cs="Arial"/>
          <w:b w:val="0"/>
        </w:rPr>
      </w:pPr>
    </w:p>
    <w:p w:rsidR="00F13DF2" w:rsidRPr="00F13DF2" w:rsidRDefault="00F13DF2" w:rsidP="00E44637">
      <w:pPr>
        <w:pStyle w:val="StyleHeading2Bold"/>
        <w:keepNext w:val="0"/>
        <w:numPr>
          <w:ilvl w:val="2"/>
          <w:numId w:val="66"/>
        </w:numPr>
        <w:spacing w:after="0"/>
        <w:rPr>
          <w:rFonts w:cs="Arial"/>
          <w:b w:val="0"/>
        </w:rPr>
      </w:pPr>
      <w:r w:rsidRPr="005502A2">
        <w:rPr>
          <w:rFonts w:cs="Arial"/>
        </w:rPr>
        <w:t xml:space="preserve">Response:  </w:t>
      </w:r>
      <w:r w:rsidRPr="00F13DF2">
        <w:rPr>
          <w:rFonts w:cs="Arial"/>
          <w:b w:val="0"/>
        </w:rPr>
        <w:t xml:space="preserve">As indicated in each section, please respond to the requested information where space has been provided.  In an instance where </w:t>
      </w:r>
      <w:r w:rsidR="005502A2">
        <w:rPr>
          <w:rFonts w:cs="Arial"/>
          <w:b w:val="0"/>
        </w:rPr>
        <w:t xml:space="preserve">a vendor needs </w:t>
      </w:r>
      <w:r w:rsidRPr="00F13DF2">
        <w:rPr>
          <w:rFonts w:cs="Arial"/>
          <w:b w:val="0"/>
        </w:rPr>
        <w:t xml:space="preserve">additional space to respond, simply insert supplementary pages as necessary at the end of each section. </w:t>
      </w:r>
    </w:p>
    <w:p w:rsidR="005502A2" w:rsidRDefault="005502A2" w:rsidP="00E44637">
      <w:pPr>
        <w:pStyle w:val="StyleHeading2Bold"/>
        <w:keepNext w:val="0"/>
        <w:numPr>
          <w:ilvl w:val="0"/>
          <w:numId w:val="0"/>
        </w:numPr>
        <w:spacing w:after="0"/>
        <w:ind w:left="1440"/>
        <w:rPr>
          <w:rFonts w:cs="Arial"/>
          <w:b w:val="0"/>
        </w:rPr>
      </w:pPr>
    </w:p>
    <w:p w:rsidR="00F13DF2" w:rsidRPr="00F13DF2" w:rsidRDefault="00F13DF2" w:rsidP="00E44637">
      <w:pPr>
        <w:pStyle w:val="StyleHeading2Bold"/>
        <w:keepNext w:val="0"/>
        <w:numPr>
          <w:ilvl w:val="2"/>
          <w:numId w:val="66"/>
        </w:numPr>
        <w:spacing w:after="0"/>
        <w:rPr>
          <w:rFonts w:cs="Arial"/>
          <w:b w:val="0"/>
        </w:rPr>
      </w:pPr>
      <w:r w:rsidRPr="005502A2">
        <w:rPr>
          <w:rFonts w:cs="Arial"/>
        </w:rPr>
        <w:t>Proposal Content</w:t>
      </w:r>
      <w:r w:rsidRPr="00F13DF2">
        <w:rPr>
          <w:rFonts w:cs="Arial"/>
          <w:b w:val="0"/>
        </w:rPr>
        <w:t xml:space="preserve">:  </w:t>
      </w:r>
      <w:r w:rsidR="00252300">
        <w:rPr>
          <w:rFonts w:cs="Arial"/>
          <w:b w:val="0"/>
        </w:rPr>
        <w:t>A v</w:t>
      </w:r>
      <w:r w:rsidRPr="00F13DF2">
        <w:rPr>
          <w:rFonts w:cs="Arial"/>
          <w:b w:val="0"/>
        </w:rPr>
        <w:t xml:space="preserve">endor must present </w:t>
      </w:r>
      <w:r w:rsidR="00252300">
        <w:rPr>
          <w:rFonts w:cs="Arial"/>
          <w:b w:val="0"/>
        </w:rPr>
        <w:t>its</w:t>
      </w:r>
      <w:r w:rsidRPr="00F13DF2">
        <w:rPr>
          <w:rFonts w:cs="Arial"/>
          <w:b w:val="0"/>
        </w:rPr>
        <w:t xml:space="preserve"> proposal in the following format:</w:t>
      </w:r>
    </w:p>
    <w:p w:rsidR="00F13DF2" w:rsidRPr="00F13DF2" w:rsidRDefault="00F13DF2" w:rsidP="00E44637">
      <w:pPr>
        <w:pStyle w:val="StyleHeading2Bold"/>
        <w:keepNext w:val="0"/>
        <w:numPr>
          <w:ilvl w:val="0"/>
          <w:numId w:val="0"/>
        </w:numPr>
        <w:spacing w:after="0"/>
        <w:ind w:left="1440"/>
        <w:rPr>
          <w:rFonts w:cs="Arial"/>
          <w:b w:val="0"/>
        </w:rPr>
      </w:pPr>
    </w:p>
    <w:p w:rsidR="005502A2" w:rsidRDefault="005502A2" w:rsidP="00E44637">
      <w:pPr>
        <w:pStyle w:val="StyleHeading2Bold"/>
        <w:keepNext w:val="0"/>
        <w:numPr>
          <w:ilvl w:val="0"/>
          <w:numId w:val="0"/>
        </w:numPr>
        <w:ind w:left="1440"/>
        <w:rPr>
          <w:rFonts w:cs="Arial"/>
          <w:b w:val="0"/>
        </w:rPr>
      </w:pPr>
      <w:r>
        <w:rPr>
          <w:rFonts w:cs="Arial"/>
        </w:rPr>
        <w:t>A)</w:t>
      </w:r>
      <w:r>
        <w:rPr>
          <w:rFonts w:cs="Arial"/>
        </w:rPr>
        <w:tab/>
      </w:r>
      <w:r w:rsidR="00F13DF2" w:rsidRPr="00252300">
        <w:rPr>
          <w:rFonts w:cs="Arial"/>
          <w:b w:val="0"/>
          <w:u w:val="single"/>
        </w:rPr>
        <w:t>Table of Contents</w:t>
      </w:r>
    </w:p>
    <w:p w:rsidR="005502A2" w:rsidRDefault="005502A2" w:rsidP="00E44637">
      <w:pPr>
        <w:pStyle w:val="StyleHeading2Bold"/>
        <w:keepNext w:val="0"/>
        <w:numPr>
          <w:ilvl w:val="0"/>
          <w:numId w:val="0"/>
        </w:numPr>
        <w:ind w:left="1440"/>
        <w:rPr>
          <w:rFonts w:cs="Arial"/>
          <w:b w:val="0"/>
        </w:rPr>
      </w:pPr>
      <w:r>
        <w:rPr>
          <w:rFonts w:cs="Arial"/>
        </w:rPr>
        <w:t>B)</w:t>
      </w:r>
      <w:r>
        <w:rPr>
          <w:rFonts w:cs="Arial"/>
        </w:rPr>
        <w:tab/>
      </w:r>
      <w:r w:rsidR="00F13DF2" w:rsidRPr="00252300">
        <w:rPr>
          <w:rFonts w:cs="Arial"/>
          <w:b w:val="0"/>
          <w:u w:val="single"/>
        </w:rPr>
        <w:t>Executive Summary</w:t>
      </w:r>
    </w:p>
    <w:p w:rsidR="005502A2" w:rsidRDefault="005502A2" w:rsidP="00E44637">
      <w:pPr>
        <w:pStyle w:val="StyleHeading2Bold"/>
        <w:keepNext w:val="0"/>
        <w:numPr>
          <w:ilvl w:val="0"/>
          <w:numId w:val="0"/>
        </w:numPr>
        <w:ind w:left="1440"/>
        <w:rPr>
          <w:rFonts w:cs="Arial"/>
          <w:b w:val="0"/>
        </w:rPr>
      </w:pPr>
      <w:r w:rsidRPr="005502A2">
        <w:rPr>
          <w:rFonts w:cs="Arial"/>
        </w:rPr>
        <w:t>C)</w:t>
      </w:r>
      <w:r>
        <w:rPr>
          <w:rFonts w:cs="Arial"/>
          <w:b w:val="0"/>
        </w:rPr>
        <w:tab/>
      </w:r>
      <w:r w:rsidR="00F13DF2" w:rsidRPr="00252300">
        <w:rPr>
          <w:rFonts w:cs="Arial"/>
          <w:b w:val="0"/>
          <w:u w:val="single"/>
        </w:rPr>
        <w:t>RFP Response</w:t>
      </w:r>
      <w:r w:rsidR="00F13DF2" w:rsidRPr="00F13DF2">
        <w:rPr>
          <w:rFonts w:cs="Arial"/>
          <w:b w:val="0"/>
        </w:rPr>
        <w:t xml:space="preserve"> (Sections 4 - 6 and Appendix A in sequence, with responses</w:t>
      </w:r>
      <w:r>
        <w:rPr>
          <w:rFonts w:cs="Arial"/>
          <w:b w:val="0"/>
        </w:rPr>
        <w:t>)</w:t>
      </w:r>
    </w:p>
    <w:p w:rsidR="005502A2" w:rsidRDefault="005502A2" w:rsidP="00E44637">
      <w:pPr>
        <w:pStyle w:val="StyleHeading2Bold"/>
        <w:keepNext w:val="0"/>
        <w:numPr>
          <w:ilvl w:val="0"/>
          <w:numId w:val="0"/>
        </w:numPr>
        <w:ind w:left="1440" w:firstLine="720"/>
        <w:rPr>
          <w:rFonts w:cs="Arial"/>
          <w:b w:val="0"/>
        </w:rPr>
      </w:pPr>
      <w:r>
        <w:rPr>
          <w:rFonts w:cs="Arial"/>
        </w:rPr>
        <w:t>i)</w:t>
      </w:r>
      <w:r>
        <w:rPr>
          <w:rFonts w:cs="Arial"/>
        </w:rPr>
        <w:tab/>
      </w:r>
      <w:r w:rsidR="00F13DF2" w:rsidRPr="00F13DF2">
        <w:rPr>
          <w:rFonts w:cs="Arial"/>
          <w:b w:val="0"/>
        </w:rPr>
        <w:t>Other Information</w:t>
      </w:r>
    </w:p>
    <w:p w:rsidR="00F13DF2" w:rsidRPr="00F13DF2" w:rsidRDefault="005502A2" w:rsidP="00E44637">
      <w:pPr>
        <w:pStyle w:val="StyleHeading2Bold"/>
        <w:keepNext w:val="0"/>
        <w:numPr>
          <w:ilvl w:val="0"/>
          <w:numId w:val="0"/>
        </w:numPr>
        <w:spacing w:after="0"/>
        <w:ind w:left="1440" w:firstLine="720"/>
        <w:rPr>
          <w:rFonts w:cs="Arial"/>
          <w:b w:val="0"/>
        </w:rPr>
      </w:pPr>
      <w:r>
        <w:rPr>
          <w:rFonts w:cs="Arial"/>
        </w:rPr>
        <w:t>ii)</w:t>
      </w:r>
      <w:r>
        <w:rPr>
          <w:rFonts w:cs="Arial"/>
        </w:rPr>
        <w:tab/>
      </w:r>
      <w:r w:rsidR="00F13DF2" w:rsidRPr="00F13DF2">
        <w:rPr>
          <w:rFonts w:cs="Arial"/>
          <w:b w:val="0"/>
        </w:rPr>
        <w:t>Proposal Signature</w:t>
      </w:r>
    </w:p>
    <w:p w:rsidR="00F13DF2" w:rsidRPr="00F13DF2" w:rsidRDefault="00F13DF2" w:rsidP="00E44637">
      <w:pPr>
        <w:pStyle w:val="StyleHeading2Bold"/>
        <w:keepNext w:val="0"/>
        <w:numPr>
          <w:ilvl w:val="0"/>
          <w:numId w:val="0"/>
        </w:numPr>
        <w:spacing w:after="0"/>
        <w:ind w:left="1440"/>
        <w:rPr>
          <w:rFonts w:cs="Arial"/>
          <w:b w:val="0"/>
        </w:rPr>
      </w:pPr>
    </w:p>
    <w:p w:rsidR="00252300" w:rsidRDefault="00F13DF2" w:rsidP="00E44637">
      <w:pPr>
        <w:pStyle w:val="StyleHeading2Bold"/>
        <w:keepNext w:val="0"/>
        <w:numPr>
          <w:ilvl w:val="2"/>
          <w:numId w:val="66"/>
        </w:numPr>
        <w:spacing w:after="0"/>
        <w:rPr>
          <w:rFonts w:cs="Arial"/>
          <w:b w:val="0"/>
        </w:rPr>
      </w:pPr>
      <w:r w:rsidRPr="00252300">
        <w:rPr>
          <w:rFonts w:cs="Arial"/>
        </w:rPr>
        <w:t xml:space="preserve">Executive Summary: </w:t>
      </w:r>
      <w:r w:rsidRPr="00F13DF2">
        <w:rPr>
          <w:rFonts w:cs="Arial"/>
          <w:b w:val="0"/>
        </w:rPr>
        <w:t xml:space="preserve"> The </w:t>
      </w:r>
      <w:r w:rsidRPr="00252300">
        <w:rPr>
          <w:rFonts w:cs="Arial"/>
          <w:i/>
        </w:rPr>
        <w:t>Executive Summary</w:t>
      </w:r>
      <w:r w:rsidRPr="00F13DF2">
        <w:rPr>
          <w:rFonts w:cs="Arial"/>
          <w:b w:val="0"/>
        </w:rPr>
        <w:t xml:space="preserve"> should summarize the proposal content by describing the key elements and unique features of the proposal including a description of the implementation approach.  Specifically, it should contain the following sections:</w:t>
      </w:r>
    </w:p>
    <w:p w:rsidR="00252300" w:rsidRDefault="00252300" w:rsidP="00E44637">
      <w:pPr>
        <w:pStyle w:val="StyleHeading2Bold"/>
        <w:keepNext w:val="0"/>
        <w:numPr>
          <w:ilvl w:val="0"/>
          <w:numId w:val="0"/>
        </w:numPr>
        <w:spacing w:after="0"/>
        <w:ind w:left="1440"/>
        <w:rPr>
          <w:rFonts w:cs="Arial"/>
          <w:b w:val="0"/>
        </w:rPr>
      </w:pPr>
    </w:p>
    <w:p w:rsidR="00252300" w:rsidRPr="003C103B" w:rsidRDefault="00252300" w:rsidP="00E44637">
      <w:pPr>
        <w:pStyle w:val="StyleHeading2Bold"/>
        <w:keepNext w:val="0"/>
        <w:numPr>
          <w:ilvl w:val="0"/>
          <w:numId w:val="0"/>
        </w:numPr>
        <w:ind w:left="2160" w:hanging="720"/>
        <w:rPr>
          <w:rFonts w:cs="Arial"/>
          <w:b w:val="0"/>
        </w:rPr>
      </w:pPr>
      <w:r>
        <w:rPr>
          <w:rFonts w:cs="Arial"/>
        </w:rPr>
        <w:t>A)</w:t>
      </w:r>
      <w:r>
        <w:rPr>
          <w:rFonts w:cs="Arial"/>
        </w:rPr>
        <w:tab/>
      </w:r>
      <w:r w:rsidR="00F13DF2" w:rsidRPr="00252300">
        <w:rPr>
          <w:rFonts w:cs="Arial"/>
          <w:b w:val="0"/>
          <w:u w:val="single"/>
        </w:rPr>
        <w:t>Summary of Approach</w:t>
      </w:r>
      <w:r w:rsidR="00F13DF2" w:rsidRPr="00252300">
        <w:rPr>
          <w:rFonts w:cs="Arial"/>
          <w:b w:val="0"/>
        </w:rPr>
        <w:t xml:space="preserve">:  </w:t>
      </w:r>
      <w:r w:rsidR="00F13DF2" w:rsidRPr="003C103B">
        <w:rPr>
          <w:rFonts w:cs="Arial"/>
          <w:b w:val="0"/>
        </w:rPr>
        <w:t>This segment should include a synopsis of the solution as proposed.</w:t>
      </w:r>
    </w:p>
    <w:p w:rsidR="00252300" w:rsidRPr="003C103B" w:rsidRDefault="00252300" w:rsidP="00E44637">
      <w:pPr>
        <w:pStyle w:val="StyleHeading2Bold"/>
        <w:keepNext w:val="0"/>
        <w:numPr>
          <w:ilvl w:val="0"/>
          <w:numId w:val="0"/>
        </w:numPr>
        <w:ind w:left="2160" w:hanging="720"/>
        <w:rPr>
          <w:rFonts w:cs="Arial"/>
          <w:b w:val="0"/>
        </w:rPr>
      </w:pPr>
      <w:r>
        <w:rPr>
          <w:rFonts w:cs="Arial"/>
        </w:rPr>
        <w:t>B)</w:t>
      </w:r>
      <w:r>
        <w:rPr>
          <w:rFonts w:cs="Arial"/>
        </w:rPr>
        <w:tab/>
      </w:r>
      <w:r w:rsidR="00F13DF2" w:rsidRPr="00252300">
        <w:rPr>
          <w:rFonts w:cs="Arial"/>
          <w:b w:val="0"/>
          <w:u w:val="single"/>
        </w:rPr>
        <w:t>Project Schedule</w:t>
      </w:r>
      <w:r w:rsidR="00F13DF2" w:rsidRPr="00F13DF2">
        <w:rPr>
          <w:rFonts w:cs="Arial"/>
          <w:b w:val="0"/>
        </w:rPr>
        <w:t xml:space="preserve">:  </w:t>
      </w:r>
      <w:r w:rsidR="00F13DF2" w:rsidRPr="003C103B">
        <w:rPr>
          <w:rFonts w:cs="Arial"/>
          <w:b w:val="0"/>
        </w:rPr>
        <w:t xml:space="preserve">A project schedule outlining all major efforts to be undertaken in the implementation should be provided including milestones.  Utilize the proposed relevant dates listed in </w:t>
      </w:r>
      <w:r w:rsidR="00F13DF2" w:rsidRPr="003C103B">
        <w:rPr>
          <w:rFonts w:cs="Arial"/>
          <w:b w:val="0"/>
          <w:i/>
        </w:rPr>
        <w:t>Section 1</w:t>
      </w:r>
      <w:r w:rsidR="00F13DF2" w:rsidRPr="003C103B">
        <w:rPr>
          <w:rFonts w:cs="Arial"/>
          <w:b w:val="0"/>
        </w:rPr>
        <w:t xml:space="preserve"> of this RFP.</w:t>
      </w:r>
    </w:p>
    <w:p w:rsidR="00252300" w:rsidRPr="003C103B" w:rsidRDefault="00252300" w:rsidP="00E44637">
      <w:pPr>
        <w:pStyle w:val="StyleHeading2Bold"/>
        <w:keepNext w:val="0"/>
        <w:numPr>
          <w:ilvl w:val="0"/>
          <w:numId w:val="0"/>
        </w:numPr>
        <w:ind w:left="2160" w:hanging="720"/>
        <w:rPr>
          <w:rFonts w:cs="Arial"/>
          <w:b w:val="0"/>
        </w:rPr>
      </w:pPr>
      <w:r>
        <w:rPr>
          <w:rFonts w:cs="Arial"/>
        </w:rPr>
        <w:t>C)</w:t>
      </w:r>
      <w:r>
        <w:rPr>
          <w:rFonts w:cs="Arial"/>
        </w:rPr>
        <w:tab/>
      </w:r>
      <w:r w:rsidR="00F13DF2" w:rsidRPr="00252300">
        <w:rPr>
          <w:rFonts w:cs="Arial"/>
          <w:b w:val="0"/>
          <w:u w:val="single"/>
        </w:rPr>
        <w:t>Cost Proposal</w:t>
      </w:r>
      <w:r w:rsidR="00F13DF2" w:rsidRPr="00F13DF2">
        <w:rPr>
          <w:rFonts w:cs="Arial"/>
          <w:b w:val="0"/>
        </w:rPr>
        <w:t xml:space="preserve">:  </w:t>
      </w:r>
      <w:r w:rsidR="00F13DF2" w:rsidRPr="003C103B">
        <w:rPr>
          <w:rFonts w:cs="Arial"/>
          <w:b w:val="0"/>
        </w:rPr>
        <w:t>A summary of cost, which should contain, but not be limited by, the following:</w:t>
      </w:r>
    </w:p>
    <w:p w:rsidR="00252300" w:rsidRDefault="00252300" w:rsidP="00E44637">
      <w:pPr>
        <w:pStyle w:val="StyleHeading2Bold"/>
        <w:keepNext w:val="0"/>
        <w:numPr>
          <w:ilvl w:val="0"/>
          <w:numId w:val="0"/>
        </w:numPr>
        <w:ind w:left="2160"/>
        <w:rPr>
          <w:rFonts w:cs="Arial"/>
        </w:rPr>
      </w:pPr>
      <w:r>
        <w:rPr>
          <w:rFonts w:cs="Arial"/>
        </w:rPr>
        <w:t>i)</w:t>
      </w:r>
      <w:r>
        <w:rPr>
          <w:rFonts w:cs="Arial"/>
        </w:rPr>
        <w:tab/>
      </w:r>
      <w:r w:rsidR="00F13DF2" w:rsidRPr="00F13DF2">
        <w:rPr>
          <w:rFonts w:cs="Arial"/>
          <w:b w:val="0"/>
        </w:rPr>
        <w:t>How pricing was computed</w:t>
      </w:r>
    </w:p>
    <w:p w:rsidR="00252300" w:rsidRDefault="00252300" w:rsidP="00E44637">
      <w:pPr>
        <w:pStyle w:val="StyleHeading2Bold"/>
        <w:keepNext w:val="0"/>
        <w:numPr>
          <w:ilvl w:val="0"/>
          <w:numId w:val="0"/>
        </w:numPr>
        <w:ind w:left="2160"/>
        <w:rPr>
          <w:rFonts w:cs="Arial"/>
        </w:rPr>
      </w:pPr>
      <w:r>
        <w:rPr>
          <w:rFonts w:cs="Arial"/>
        </w:rPr>
        <w:t>ii)</w:t>
      </w:r>
      <w:r>
        <w:rPr>
          <w:rFonts w:cs="Arial"/>
        </w:rPr>
        <w:tab/>
      </w:r>
      <w:r w:rsidR="00F13DF2" w:rsidRPr="00F13DF2">
        <w:rPr>
          <w:rFonts w:cs="Arial"/>
          <w:b w:val="0"/>
        </w:rPr>
        <w:t>Initial and recurring costs</w:t>
      </w:r>
    </w:p>
    <w:p w:rsidR="001A38A0" w:rsidRDefault="00252300" w:rsidP="001A38A0">
      <w:pPr>
        <w:pStyle w:val="StyleHeading2Bold"/>
        <w:keepNext w:val="0"/>
        <w:numPr>
          <w:ilvl w:val="0"/>
          <w:numId w:val="0"/>
        </w:numPr>
        <w:ind w:left="2160"/>
        <w:rPr>
          <w:rFonts w:cs="Arial"/>
        </w:rPr>
      </w:pPr>
      <w:r>
        <w:rPr>
          <w:rFonts w:cs="Arial"/>
        </w:rPr>
        <w:t>iii)</w:t>
      </w:r>
      <w:r>
        <w:rPr>
          <w:rFonts w:cs="Arial"/>
        </w:rPr>
        <w:tab/>
      </w:r>
      <w:r w:rsidR="00F13DF2" w:rsidRPr="00F13DF2">
        <w:rPr>
          <w:rFonts w:cs="Arial"/>
          <w:b w:val="0"/>
        </w:rPr>
        <w:t>Projected life cycle costs of proposed solution</w:t>
      </w:r>
    </w:p>
    <w:p w:rsidR="00252300" w:rsidRDefault="001A38A0" w:rsidP="001A38A0">
      <w:pPr>
        <w:pStyle w:val="StyleHeading2Bold"/>
        <w:keepNext w:val="0"/>
        <w:numPr>
          <w:ilvl w:val="0"/>
          <w:numId w:val="0"/>
        </w:numPr>
        <w:ind w:left="2160"/>
        <w:rPr>
          <w:rFonts w:cs="Arial"/>
        </w:rPr>
      </w:pPr>
      <w:r>
        <w:rPr>
          <w:rFonts w:cs="Arial"/>
        </w:rPr>
        <w:t>iv)</w:t>
      </w:r>
      <w:r>
        <w:rPr>
          <w:rFonts w:cs="Arial"/>
        </w:rPr>
        <w:tab/>
      </w:r>
      <w:r w:rsidR="00F13DF2" w:rsidRPr="00F13DF2">
        <w:rPr>
          <w:rFonts w:cs="Arial"/>
          <w:b w:val="0"/>
        </w:rPr>
        <w:t>Projected yearly incremental costs</w:t>
      </w:r>
    </w:p>
    <w:p w:rsidR="00F13DF2" w:rsidRPr="00252300" w:rsidRDefault="00252300" w:rsidP="00E44637">
      <w:pPr>
        <w:pStyle w:val="StyleHeading2Bold"/>
        <w:keepNext w:val="0"/>
        <w:numPr>
          <w:ilvl w:val="0"/>
          <w:numId w:val="0"/>
        </w:numPr>
        <w:spacing w:after="0"/>
        <w:ind w:left="2160"/>
        <w:rPr>
          <w:rFonts w:cs="Arial"/>
        </w:rPr>
      </w:pPr>
      <w:r>
        <w:rPr>
          <w:rFonts w:cs="Arial"/>
        </w:rPr>
        <w:t>v)</w:t>
      </w:r>
      <w:r>
        <w:rPr>
          <w:rFonts w:cs="Arial"/>
        </w:rPr>
        <w:tab/>
      </w:r>
      <w:r w:rsidR="00F13DF2" w:rsidRPr="00F13DF2">
        <w:rPr>
          <w:rFonts w:cs="Arial"/>
          <w:b w:val="0"/>
        </w:rPr>
        <w:t>Potential costs that APHL may not have anticipated</w:t>
      </w:r>
    </w:p>
    <w:p w:rsidR="00F13DF2" w:rsidRPr="00F13DF2" w:rsidRDefault="00F13DF2" w:rsidP="00E44637">
      <w:pPr>
        <w:pStyle w:val="StyleHeading2Bold"/>
        <w:keepNext w:val="0"/>
        <w:numPr>
          <w:ilvl w:val="0"/>
          <w:numId w:val="0"/>
        </w:numPr>
        <w:spacing w:after="0"/>
        <w:ind w:left="1440"/>
        <w:rPr>
          <w:rFonts w:cs="Arial"/>
          <w:b w:val="0"/>
        </w:rPr>
      </w:pPr>
    </w:p>
    <w:p w:rsidR="000E1429" w:rsidRDefault="00F13DF2" w:rsidP="00E44637">
      <w:pPr>
        <w:pStyle w:val="StyleHeading2Bold"/>
        <w:keepNext w:val="0"/>
        <w:numPr>
          <w:ilvl w:val="2"/>
          <w:numId w:val="66"/>
        </w:numPr>
        <w:spacing w:after="0"/>
        <w:rPr>
          <w:rFonts w:cs="Arial"/>
          <w:b w:val="0"/>
        </w:rPr>
      </w:pPr>
      <w:r w:rsidRPr="000E1429">
        <w:rPr>
          <w:rFonts w:cs="Arial"/>
        </w:rPr>
        <w:t>RFP Section:</w:t>
      </w:r>
      <w:r w:rsidRPr="00F13DF2">
        <w:rPr>
          <w:rFonts w:cs="Arial"/>
          <w:b w:val="0"/>
        </w:rPr>
        <w:t xml:space="preserve">  The </w:t>
      </w:r>
      <w:r w:rsidR="000E1429">
        <w:rPr>
          <w:rFonts w:cs="Arial"/>
          <w:b w:val="0"/>
        </w:rPr>
        <w:t>vendor’s p</w:t>
      </w:r>
      <w:r w:rsidRPr="00F13DF2">
        <w:rPr>
          <w:rFonts w:cs="Arial"/>
          <w:b w:val="0"/>
        </w:rPr>
        <w:t xml:space="preserve">roposal </w:t>
      </w:r>
      <w:r w:rsidR="000E1429">
        <w:rPr>
          <w:rFonts w:cs="Arial"/>
          <w:b w:val="0"/>
        </w:rPr>
        <w:t>must</w:t>
      </w:r>
      <w:r w:rsidRPr="00F13DF2">
        <w:rPr>
          <w:rFonts w:cs="Arial"/>
          <w:b w:val="0"/>
        </w:rPr>
        <w:t xml:space="preserve"> include </w:t>
      </w:r>
      <w:r w:rsidR="001A38A0">
        <w:rPr>
          <w:rFonts w:cs="Arial"/>
          <w:b w:val="0"/>
        </w:rPr>
        <w:t>its</w:t>
      </w:r>
      <w:r w:rsidRPr="00F13DF2">
        <w:rPr>
          <w:rFonts w:cs="Arial"/>
          <w:b w:val="0"/>
        </w:rPr>
        <w:t xml:space="preserve"> respon</w:t>
      </w:r>
      <w:r w:rsidR="000E1429">
        <w:rPr>
          <w:rFonts w:cs="Arial"/>
          <w:b w:val="0"/>
        </w:rPr>
        <w:t>ses to the following sections of the RFP (n</w:t>
      </w:r>
      <w:r w:rsidRPr="00F13DF2">
        <w:rPr>
          <w:rFonts w:cs="Arial"/>
          <w:b w:val="0"/>
        </w:rPr>
        <w:t xml:space="preserve">o </w:t>
      </w:r>
      <w:r w:rsidR="000E1429">
        <w:rPr>
          <w:rFonts w:cs="Arial"/>
          <w:b w:val="0"/>
        </w:rPr>
        <w:t xml:space="preserve">vendor </w:t>
      </w:r>
      <w:r w:rsidRPr="00F13DF2">
        <w:rPr>
          <w:rFonts w:cs="Arial"/>
          <w:b w:val="0"/>
        </w:rPr>
        <w:t xml:space="preserve">response </w:t>
      </w:r>
      <w:r w:rsidR="000E1429">
        <w:rPr>
          <w:rFonts w:cs="Arial"/>
          <w:b w:val="0"/>
        </w:rPr>
        <w:t xml:space="preserve">is </w:t>
      </w:r>
      <w:r w:rsidRPr="00F13DF2">
        <w:rPr>
          <w:rFonts w:cs="Arial"/>
          <w:b w:val="0"/>
        </w:rPr>
        <w:t>required for Section</w:t>
      </w:r>
      <w:r w:rsidR="000E1429">
        <w:rPr>
          <w:rFonts w:cs="Arial"/>
          <w:b w:val="0"/>
        </w:rPr>
        <w:t>s</w:t>
      </w:r>
      <w:r w:rsidRPr="00F13DF2">
        <w:rPr>
          <w:rFonts w:cs="Arial"/>
          <w:b w:val="0"/>
        </w:rPr>
        <w:t xml:space="preserve"> 1 – 3): </w:t>
      </w:r>
    </w:p>
    <w:p w:rsidR="00F13DF2" w:rsidRPr="00F13DF2" w:rsidRDefault="00F13DF2" w:rsidP="00E44637">
      <w:pPr>
        <w:pStyle w:val="StyleHeading2Bold"/>
        <w:keepNext w:val="0"/>
        <w:numPr>
          <w:ilvl w:val="0"/>
          <w:numId w:val="0"/>
        </w:numPr>
        <w:spacing w:after="0"/>
        <w:ind w:left="1440"/>
        <w:rPr>
          <w:rFonts w:cs="Arial"/>
          <w:b w:val="0"/>
        </w:rPr>
      </w:pPr>
      <w:r w:rsidRPr="00F13DF2">
        <w:rPr>
          <w:rFonts w:cs="Arial"/>
          <w:b w:val="0"/>
        </w:rPr>
        <w:t xml:space="preserve"> </w:t>
      </w:r>
    </w:p>
    <w:p w:rsidR="000E1429" w:rsidRDefault="000E1429" w:rsidP="00E44637">
      <w:pPr>
        <w:pStyle w:val="StyleHeading2Bold"/>
        <w:keepNext w:val="0"/>
        <w:numPr>
          <w:ilvl w:val="0"/>
          <w:numId w:val="0"/>
        </w:numPr>
        <w:ind w:left="2880" w:hanging="1440"/>
        <w:rPr>
          <w:rFonts w:cs="Arial"/>
          <w:b w:val="0"/>
        </w:rPr>
      </w:pPr>
      <w:r>
        <w:rPr>
          <w:rFonts w:cs="Arial"/>
          <w:b w:val="0"/>
        </w:rPr>
        <w:t>Section 5.</w:t>
      </w:r>
      <w:r w:rsidR="00F13DF2" w:rsidRPr="00F13DF2">
        <w:rPr>
          <w:rFonts w:cs="Arial"/>
          <w:b w:val="0"/>
        </w:rPr>
        <w:tab/>
      </w:r>
      <w:r w:rsidR="00F13DF2" w:rsidRPr="000E1429">
        <w:rPr>
          <w:rFonts w:cs="Arial"/>
          <w:b w:val="0"/>
          <w:u w:val="single"/>
        </w:rPr>
        <w:t>Vendor Profile</w:t>
      </w:r>
      <w:r>
        <w:rPr>
          <w:rFonts w:cs="Arial"/>
          <w:b w:val="0"/>
        </w:rPr>
        <w:t>:</w:t>
      </w:r>
      <w:r w:rsidR="00F13DF2" w:rsidRPr="00F13DF2">
        <w:rPr>
          <w:rFonts w:cs="Arial"/>
          <w:b w:val="0"/>
        </w:rPr>
        <w:t xml:space="preserve"> </w:t>
      </w:r>
      <w:r w:rsidR="001A38A0">
        <w:rPr>
          <w:rFonts w:cs="Arial"/>
          <w:b w:val="0"/>
        </w:rPr>
        <w:t>Vendors must provide</w:t>
      </w:r>
      <w:r w:rsidR="00F13DF2" w:rsidRPr="00F13DF2">
        <w:rPr>
          <w:rFonts w:cs="Arial"/>
          <w:b w:val="0"/>
        </w:rPr>
        <w:t xml:space="preserve"> </w:t>
      </w:r>
      <w:r w:rsidR="001A38A0">
        <w:rPr>
          <w:rFonts w:cs="Arial"/>
          <w:b w:val="0"/>
        </w:rPr>
        <w:t xml:space="preserve">the </w:t>
      </w:r>
      <w:r w:rsidR="00F13DF2" w:rsidRPr="00F13DF2">
        <w:rPr>
          <w:rFonts w:cs="Arial"/>
          <w:b w:val="0"/>
        </w:rPr>
        <w:t xml:space="preserve">information requested in </w:t>
      </w:r>
      <w:r w:rsidR="001A38A0">
        <w:rPr>
          <w:rFonts w:cs="Arial"/>
          <w:b w:val="0"/>
        </w:rPr>
        <w:t xml:space="preserve">the next </w:t>
      </w:r>
      <w:r w:rsidR="00F13DF2" w:rsidRPr="00F13DF2">
        <w:rPr>
          <w:rFonts w:cs="Arial"/>
          <w:b w:val="0"/>
        </w:rPr>
        <w:t>section of this RFP.</w:t>
      </w:r>
    </w:p>
    <w:p w:rsidR="00F13DF2" w:rsidRPr="00F13DF2" w:rsidRDefault="000E1429" w:rsidP="00E44637">
      <w:pPr>
        <w:pStyle w:val="StyleHeading2Bold"/>
        <w:keepNext w:val="0"/>
        <w:numPr>
          <w:ilvl w:val="0"/>
          <w:numId w:val="0"/>
        </w:numPr>
        <w:ind w:left="2880" w:hanging="1440"/>
        <w:rPr>
          <w:rFonts w:cs="Arial"/>
          <w:b w:val="0"/>
        </w:rPr>
      </w:pPr>
      <w:r>
        <w:rPr>
          <w:rFonts w:cs="Arial"/>
          <w:b w:val="0"/>
        </w:rPr>
        <w:t xml:space="preserve">Section </w:t>
      </w:r>
      <w:r w:rsidR="00F13DF2" w:rsidRPr="00F13DF2">
        <w:rPr>
          <w:rFonts w:cs="Arial"/>
          <w:b w:val="0"/>
        </w:rPr>
        <w:t>6.</w:t>
      </w:r>
      <w:r w:rsidR="00F13DF2" w:rsidRPr="00F13DF2">
        <w:rPr>
          <w:rFonts w:cs="Arial"/>
          <w:b w:val="0"/>
        </w:rPr>
        <w:tab/>
      </w:r>
      <w:r w:rsidR="00F13DF2" w:rsidRPr="000E1429">
        <w:rPr>
          <w:rFonts w:cs="Arial"/>
          <w:b w:val="0"/>
          <w:u w:val="single"/>
        </w:rPr>
        <w:t>Cost Summary</w:t>
      </w:r>
      <w:r w:rsidR="00F13DF2" w:rsidRPr="00F13DF2">
        <w:rPr>
          <w:rFonts w:cs="Arial"/>
          <w:b w:val="0"/>
        </w:rPr>
        <w:t xml:space="preserve">: </w:t>
      </w:r>
      <w:r w:rsidR="001A38A0">
        <w:rPr>
          <w:rFonts w:cs="Arial"/>
          <w:b w:val="0"/>
        </w:rPr>
        <w:t>Vendors must provide the</w:t>
      </w:r>
      <w:r w:rsidR="00F13DF2" w:rsidRPr="00F13DF2">
        <w:rPr>
          <w:rFonts w:cs="Arial"/>
          <w:b w:val="0"/>
        </w:rPr>
        <w:t xml:space="preserve"> information requested in this RFP below.</w:t>
      </w:r>
    </w:p>
    <w:p w:rsidR="00F13DF2" w:rsidRPr="00F13DF2" w:rsidRDefault="000E1429" w:rsidP="001A38A0">
      <w:pPr>
        <w:pStyle w:val="StyleHeading2Bold"/>
        <w:keepNext w:val="0"/>
        <w:numPr>
          <w:ilvl w:val="0"/>
          <w:numId w:val="0"/>
        </w:numPr>
        <w:spacing w:after="0"/>
        <w:ind w:left="2880" w:hanging="1440"/>
        <w:rPr>
          <w:rFonts w:cs="Arial"/>
          <w:b w:val="0"/>
        </w:rPr>
      </w:pPr>
      <w:r>
        <w:rPr>
          <w:rFonts w:cs="Arial"/>
          <w:b w:val="0"/>
        </w:rPr>
        <w:t xml:space="preserve">Section </w:t>
      </w:r>
      <w:r w:rsidR="00F13DF2" w:rsidRPr="00F13DF2">
        <w:rPr>
          <w:rFonts w:cs="Arial"/>
          <w:b w:val="0"/>
        </w:rPr>
        <w:t>7.</w:t>
      </w:r>
      <w:r>
        <w:rPr>
          <w:rFonts w:cs="Arial"/>
          <w:b w:val="0"/>
        </w:rPr>
        <w:tab/>
      </w:r>
      <w:r w:rsidR="00F13DF2" w:rsidRPr="000E1429">
        <w:rPr>
          <w:rFonts w:cs="Arial"/>
          <w:b w:val="0"/>
          <w:u w:val="single"/>
        </w:rPr>
        <w:t>Proposal Signature</w:t>
      </w:r>
      <w:r w:rsidR="00F13DF2" w:rsidRPr="00F13DF2">
        <w:rPr>
          <w:rFonts w:cs="Arial"/>
          <w:b w:val="0"/>
        </w:rPr>
        <w:t xml:space="preserve">: </w:t>
      </w:r>
      <w:r w:rsidR="001A38A0">
        <w:rPr>
          <w:rFonts w:cs="Arial"/>
          <w:b w:val="0"/>
        </w:rPr>
        <w:t>Vendors must provide the</w:t>
      </w:r>
      <w:r w:rsidR="00F13DF2" w:rsidRPr="00F13DF2">
        <w:rPr>
          <w:rFonts w:cs="Arial"/>
          <w:b w:val="0"/>
        </w:rPr>
        <w:t xml:space="preserve"> signature and approval requested</w:t>
      </w:r>
      <w:r w:rsidR="001A38A0">
        <w:rPr>
          <w:rFonts w:cs="Arial"/>
          <w:b w:val="0"/>
        </w:rPr>
        <w:t xml:space="preserve"> on the last page of the RFP</w:t>
      </w:r>
      <w:r w:rsidR="00F13DF2" w:rsidRPr="00F13DF2">
        <w:rPr>
          <w:rFonts w:cs="Arial"/>
          <w:b w:val="0"/>
        </w:rPr>
        <w:t>.</w:t>
      </w:r>
    </w:p>
    <w:p w:rsidR="00F13DF2" w:rsidRPr="00F13DF2" w:rsidRDefault="00F13DF2" w:rsidP="00E44637">
      <w:pPr>
        <w:pStyle w:val="StyleHeading2Bold"/>
        <w:keepNext w:val="0"/>
        <w:numPr>
          <w:ilvl w:val="0"/>
          <w:numId w:val="0"/>
        </w:numPr>
        <w:spacing w:after="0"/>
        <w:ind w:left="1440"/>
        <w:rPr>
          <w:rFonts w:cs="Arial"/>
          <w:b w:val="0"/>
        </w:rPr>
      </w:pPr>
    </w:p>
    <w:p w:rsidR="000E1429" w:rsidRDefault="000E1429" w:rsidP="00E44637">
      <w:pPr>
        <w:pStyle w:val="StyleHeading2Bold"/>
        <w:keepNext w:val="0"/>
        <w:numPr>
          <w:ilvl w:val="2"/>
          <w:numId w:val="66"/>
        </w:numPr>
        <w:spacing w:after="0"/>
        <w:rPr>
          <w:rFonts w:cs="Arial"/>
          <w:b w:val="0"/>
        </w:rPr>
      </w:pPr>
      <w:r w:rsidRPr="000E1429">
        <w:rPr>
          <w:rFonts w:cs="Arial"/>
        </w:rPr>
        <w:t xml:space="preserve">Appendix </w:t>
      </w:r>
      <w:r w:rsidR="00F13DF2" w:rsidRPr="000E1429">
        <w:rPr>
          <w:rFonts w:cs="Arial"/>
        </w:rPr>
        <w:t>A:</w:t>
      </w:r>
      <w:r w:rsidR="00F13DF2" w:rsidRPr="00F13DF2">
        <w:rPr>
          <w:rFonts w:cs="Arial"/>
          <w:b w:val="0"/>
        </w:rPr>
        <w:t xml:space="preserve">   Appendix A is a Microsoft Excel spreadsheet that contains </w:t>
      </w:r>
      <w:r w:rsidR="001A38A0">
        <w:rPr>
          <w:rFonts w:cs="Arial"/>
          <w:b w:val="0"/>
        </w:rPr>
        <w:t xml:space="preserve">a listing of </w:t>
      </w:r>
      <w:r w:rsidR="00F13DF2" w:rsidRPr="00F13DF2">
        <w:rPr>
          <w:rFonts w:cs="Arial"/>
          <w:b w:val="0"/>
        </w:rPr>
        <w:t>specific functional requirements</w:t>
      </w:r>
      <w:r w:rsidR="001A38A0">
        <w:rPr>
          <w:rFonts w:cs="Arial"/>
          <w:b w:val="0"/>
        </w:rPr>
        <w:t xml:space="preserve">, identified by APHL, for a </w:t>
      </w:r>
      <w:r w:rsidR="00173B57">
        <w:rPr>
          <w:rFonts w:cs="Arial"/>
          <w:b w:val="0"/>
        </w:rPr>
        <w:t>financial management system</w:t>
      </w:r>
      <w:r w:rsidR="001A38A0">
        <w:rPr>
          <w:rFonts w:cs="Arial"/>
          <w:b w:val="0"/>
        </w:rPr>
        <w:t xml:space="preserve"> to be used</w:t>
      </w:r>
      <w:r w:rsidR="00F13DF2" w:rsidRPr="00F13DF2">
        <w:rPr>
          <w:rFonts w:cs="Arial"/>
          <w:b w:val="0"/>
        </w:rPr>
        <w:t xml:space="preserve"> </w:t>
      </w:r>
      <w:r w:rsidR="001A38A0">
        <w:rPr>
          <w:rFonts w:cs="Arial"/>
          <w:b w:val="0"/>
        </w:rPr>
        <w:t xml:space="preserve">effectively and efficiently </w:t>
      </w:r>
      <w:r w:rsidR="00F13DF2" w:rsidRPr="00F13DF2">
        <w:rPr>
          <w:rFonts w:cs="Arial"/>
          <w:b w:val="0"/>
        </w:rPr>
        <w:t xml:space="preserve">across the </w:t>
      </w:r>
      <w:r w:rsidR="001A38A0">
        <w:rPr>
          <w:rFonts w:cs="Arial"/>
          <w:b w:val="0"/>
        </w:rPr>
        <w:t>association</w:t>
      </w:r>
      <w:r w:rsidR="00F13DF2" w:rsidRPr="00F13DF2">
        <w:rPr>
          <w:rFonts w:cs="Arial"/>
          <w:b w:val="0"/>
        </w:rPr>
        <w:t xml:space="preserve">. </w:t>
      </w:r>
      <w:r w:rsidR="001A38A0">
        <w:rPr>
          <w:rFonts w:cs="Arial"/>
          <w:b w:val="0"/>
        </w:rPr>
        <w:t xml:space="preserve"> </w:t>
      </w:r>
      <w:r w:rsidR="00F13DF2" w:rsidRPr="00F13DF2">
        <w:rPr>
          <w:rFonts w:cs="Arial"/>
          <w:b w:val="0"/>
        </w:rPr>
        <w:t xml:space="preserve">These requirements </w:t>
      </w:r>
      <w:r w:rsidR="001A38A0">
        <w:rPr>
          <w:rFonts w:cs="Arial"/>
          <w:b w:val="0"/>
        </w:rPr>
        <w:t>are</w:t>
      </w:r>
      <w:r w:rsidR="00F13DF2" w:rsidRPr="00F13DF2">
        <w:rPr>
          <w:rFonts w:cs="Arial"/>
          <w:b w:val="0"/>
        </w:rPr>
        <w:t xml:space="preserve"> segmented into the following functional areas </w:t>
      </w:r>
      <w:r w:rsidR="001A38A0">
        <w:rPr>
          <w:rFonts w:cs="Arial"/>
          <w:b w:val="0"/>
        </w:rPr>
        <w:t>as</w:t>
      </w:r>
      <w:r w:rsidR="00F13DF2" w:rsidRPr="00F13DF2">
        <w:rPr>
          <w:rFonts w:cs="Arial"/>
          <w:b w:val="0"/>
        </w:rPr>
        <w:t xml:space="preserve"> identified by </w:t>
      </w:r>
      <w:r w:rsidR="001A38A0">
        <w:rPr>
          <w:rFonts w:cs="Arial"/>
          <w:b w:val="0"/>
        </w:rPr>
        <w:t xml:space="preserve">the </w:t>
      </w:r>
      <w:r w:rsidR="00F13DF2" w:rsidRPr="00F13DF2">
        <w:rPr>
          <w:rFonts w:cs="Arial"/>
          <w:b w:val="0"/>
        </w:rPr>
        <w:t>tabs on the individual worksheets within the MS Excel workbook:</w:t>
      </w:r>
    </w:p>
    <w:p w:rsidR="000E1429" w:rsidRDefault="000E1429" w:rsidP="00E44637">
      <w:pPr>
        <w:pStyle w:val="StyleHeading2Bold"/>
        <w:keepNext w:val="0"/>
        <w:numPr>
          <w:ilvl w:val="0"/>
          <w:numId w:val="0"/>
        </w:numPr>
        <w:spacing w:after="0"/>
        <w:ind w:left="1440"/>
        <w:rPr>
          <w:rFonts w:cs="Arial"/>
          <w:b w:val="0"/>
        </w:rPr>
      </w:pPr>
    </w:p>
    <w:p w:rsidR="00F13DF2" w:rsidRPr="000E1429" w:rsidRDefault="000E1429" w:rsidP="00E44637">
      <w:pPr>
        <w:pStyle w:val="StyleHeading2Bold"/>
        <w:keepNext w:val="0"/>
        <w:numPr>
          <w:ilvl w:val="0"/>
          <w:numId w:val="0"/>
        </w:numPr>
        <w:spacing w:after="0"/>
        <w:ind w:left="1440"/>
        <w:rPr>
          <w:rFonts w:cs="Arial"/>
          <w:b w:val="0"/>
        </w:rPr>
      </w:pPr>
      <w:r>
        <w:rPr>
          <w:rFonts w:cs="Arial"/>
          <w:b w:val="0"/>
        </w:rPr>
        <w:t>A1.0</w:t>
      </w:r>
      <w:r>
        <w:rPr>
          <w:rFonts w:cs="Arial"/>
          <w:b w:val="0"/>
        </w:rPr>
        <w:tab/>
      </w:r>
      <w:r w:rsidR="00F13DF2" w:rsidRPr="000E1429">
        <w:rPr>
          <w:rFonts w:cs="Arial"/>
          <w:b w:val="0"/>
        </w:rPr>
        <w:t>Overall</w:t>
      </w:r>
    </w:p>
    <w:p w:rsidR="000E1429" w:rsidRPr="00F13DF2" w:rsidRDefault="000E1429" w:rsidP="00E44637">
      <w:pPr>
        <w:pStyle w:val="StyleHeading2Bold"/>
        <w:keepNext w:val="0"/>
        <w:numPr>
          <w:ilvl w:val="0"/>
          <w:numId w:val="0"/>
        </w:numPr>
        <w:spacing w:after="0"/>
        <w:ind w:left="1440"/>
        <w:rPr>
          <w:rFonts w:cs="Arial"/>
          <w:b w:val="0"/>
        </w:rPr>
      </w:pPr>
      <w:r w:rsidRPr="00F13DF2">
        <w:rPr>
          <w:rFonts w:cs="Arial"/>
          <w:b w:val="0"/>
        </w:rPr>
        <w:t>A21.0</w:t>
      </w:r>
      <w:r w:rsidRPr="00F13DF2">
        <w:rPr>
          <w:rFonts w:cs="Arial"/>
          <w:b w:val="0"/>
        </w:rPr>
        <w:tab/>
        <w:t>General Ledger</w:t>
      </w:r>
    </w:p>
    <w:p w:rsidR="000E1429" w:rsidRPr="00F13DF2" w:rsidRDefault="000E1429" w:rsidP="00E44637">
      <w:pPr>
        <w:pStyle w:val="StyleHeading2Bold"/>
        <w:keepNext w:val="0"/>
        <w:numPr>
          <w:ilvl w:val="0"/>
          <w:numId w:val="0"/>
        </w:numPr>
        <w:spacing w:after="0"/>
        <w:ind w:left="1440"/>
        <w:rPr>
          <w:rFonts w:cs="Arial"/>
          <w:b w:val="0"/>
        </w:rPr>
      </w:pPr>
      <w:r w:rsidRPr="00F13DF2">
        <w:rPr>
          <w:rFonts w:cs="Arial"/>
          <w:b w:val="0"/>
        </w:rPr>
        <w:t>A23.0</w:t>
      </w:r>
      <w:r w:rsidRPr="00F13DF2">
        <w:rPr>
          <w:rFonts w:cs="Arial"/>
          <w:b w:val="0"/>
        </w:rPr>
        <w:tab/>
        <w:t>Accounts Payable and Purchasing</w:t>
      </w:r>
    </w:p>
    <w:p w:rsidR="000E1429" w:rsidRPr="00F13DF2" w:rsidRDefault="000E1429" w:rsidP="00E44637">
      <w:pPr>
        <w:pStyle w:val="StyleHeading2Bold"/>
        <w:keepNext w:val="0"/>
        <w:numPr>
          <w:ilvl w:val="0"/>
          <w:numId w:val="0"/>
        </w:numPr>
        <w:spacing w:after="0"/>
        <w:ind w:left="1440"/>
        <w:rPr>
          <w:rFonts w:cs="Arial"/>
          <w:b w:val="0"/>
        </w:rPr>
      </w:pPr>
      <w:r w:rsidRPr="00F13DF2">
        <w:rPr>
          <w:rFonts w:cs="Arial"/>
          <w:b w:val="0"/>
        </w:rPr>
        <w:lastRenderedPageBreak/>
        <w:t>A17.0</w:t>
      </w:r>
      <w:r w:rsidRPr="00F13DF2">
        <w:rPr>
          <w:rFonts w:cs="Arial"/>
          <w:b w:val="0"/>
        </w:rPr>
        <w:tab/>
        <w:t>Accounts Receivable</w:t>
      </w:r>
    </w:p>
    <w:p w:rsidR="000E1429" w:rsidRPr="00F13DF2" w:rsidRDefault="000E1429" w:rsidP="00E44637">
      <w:pPr>
        <w:pStyle w:val="StyleHeading2Bold"/>
        <w:keepNext w:val="0"/>
        <w:numPr>
          <w:ilvl w:val="0"/>
          <w:numId w:val="0"/>
        </w:numPr>
        <w:spacing w:after="0"/>
        <w:ind w:left="1440"/>
        <w:rPr>
          <w:rFonts w:cs="Arial"/>
          <w:b w:val="0"/>
        </w:rPr>
      </w:pPr>
      <w:r w:rsidRPr="00F13DF2">
        <w:rPr>
          <w:rFonts w:cs="Arial"/>
          <w:b w:val="0"/>
        </w:rPr>
        <w:t>A24.0</w:t>
      </w:r>
      <w:r w:rsidRPr="00F13DF2">
        <w:rPr>
          <w:rFonts w:cs="Arial"/>
          <w:b w:val="0"/>
        </w:rPr>
        <w:tab/>
        <w:t>Cash Management</w:t>
      </w:r>
    </w:p>
    <w:p w:rsidR="00F13DF2" w:rsidRPr="00F13DF2" w:rsidRDefault="000E1429" w:rsidP="00E44637">
      <w:pPr>
        <w:pStyle w:val="StyleHeading2Bold"/>
        <w:keepNext w:val="0"/>
        <w:numPr>
          <w:ilvl w:val="0"/>
          <w:numId w:val="0"/>
        </w:numPr>
        <w:spacing w:after="0"/>
        <w:ind w:left="1440"/>
        <w:rPr>
          <w:rFonts w:cs="Arial"/>
          <w:b w:val="0"/>
        </w:rPr>
      </w:pPr>
      <w:r>
        <w:rPr>
          <w:rFonts w:cs="Arial"/>
          <w:b w:val="0"/>
        </w:rPr>
        <w:t>A8.0</w:t>
      </w:r>
      <w:r>
        <w:rPr>
          <w:rFonts w:cs="Arial"/>
          <w:b w:val="0"/>
        </w:rPr>
        <w:tab/>
      </w:r>
      <w:r w:rsidR="00F13DF2" w:rsidRPr="00F13DF2">
        <w:rPr>
          <w:rFonts w:cs="Arial"/>
          <w:b w:val="0"/>
        </w:rPr>
        <w:t xml:space="preserve">Contracts and Projects  </w:t>
      </w:r>
    </w:p>
    <w:p w:rsidR="00F13DF2" w:rsidRPr="00F13DF2" w:rsidRDefault="00F13DF2" w:rsidP="00E44637">
      <w:pPr>
        <w:pStyle w:val="StyleHeading2Bold"/>
        <w:keepNext w:val="0"/>
        <w:numPr>
          <w:ilvl w:val="0"/>
          <w:numId w:val="0"/>
        </w:numPr>
        <w:spacing w:after="0"/>
        <w:ind w:left="1440"/>
        <w:rPr>
          <w:rFonts w:cs="Arial"/>
          <w:b w:val="0"/>
        </w:rPr>
      </w:pPr>
      <w:r w:rsidRPr="00F13DF2">
        <w:rPr>
          <w:rFonts w:cs="Arial"/>
          <w:b w:val="0"/>
        </w:rPr>
        <w:t>A25.0</w:t>
      </w:r>
      <w:r w:rsidRPr="00F13DF2">
        <w:rPr>
          <w:rFonts w:cs="Arial"/>
          <w:b w:val="0"/>
        </w:rPr>
        <w:tab/>
        <w:t>Fixed Assets</w:t>
      </w:r>
    </w:p>
    <w:p w:rsidR="000E1429" w:rsidRDefault="000E1429" w:rsidP="00E44637">
      <w:pPr>
        <w:pStyle w:val="StyleHeading2Bold"/>
        <w:keepNext w:val="0"/>
        <w:numPr>
          <w:ilvl w:val="0"/>
          <w:numId w:val="0"/>
        </w:numPr>
        <w:spacing w:after="0"/>
        <w:ind w:left="1440"/>
        <w:rPr>
          <w:rFonts w:cs="Arial"/>
          <w:b w:val="0"/>
        </w:rPr>
      </w:pPr>
    </w:p>
    <w:p w:rsidR="00F13DF2" w:rsidRPr="00F13DF2" w:rsidRDefault="00CE42DD" w:rsidP="00E44637">
      <w:pPr>
        <w:pStyle w:val="StyleHeading2Bold"/>
        <w:keepNext w:val="0"/>
        <w:numPr>
          <w:ilvl w:val="0"/>
          <w:numId w:val="0"/>
        </w:numPr>
        <w:spacing w:after="0"/>
        <w:ind w:left="1440"/>
        <w:rPr>
          <w:rFonts w:cs="Arial"/>
          <w:b w:val="0"/>
        </w:rPr>
      </w:pPr>
      <w:r>
        <w:rPr>
          <w:rFonts w:cs="Arial"/>
          <w:b w:val="0"/>
        </w:rPr>
        <w:t>F</w:t>
      </w:r>
      <w:r w:rsidR="00F13DF2" w:rsidRPr="00F13DF2">
        <w:rPr>
          <w:rFonts w:cs="Arial"/>
          <w:b w:val="0"/>
        </w:rPr>
        <w:t xml:space="preserve">or an explanation on how to complete Appendix A, please refer to the Instructions tab of the MS Excel workbook which describes how to respond to each functional requirement identified on the individual worksheet(s).  </w:t>
      </w:r>
    </w:p>
    <w:p w:rsidR="00F13DF2" w:rsidRPr="00F13DF2" w:rsidRDefault="00F13DF2" w:rsidP="00E44637">
      <w:pPr>
        <w:pStyle w:val="StyleHeading2Bold"/>
        <w:keepNext w:val="0"/>
        <w:numPr>
          <w:ilvl w:val="0"/>
          <w:numId w:val="0"/>
        </w:numPr>
        <w:spacing w:after="0"/>
        <w:ind w:left="1440"/>
        <w:rPr>
          <w:rFonts w:cs="Arial"/>
          <w:b w:val="0"/>
        </w:rPr>
      </w:pPr>
    </w:p>
    <w:p w:rsidR="00F13DF2" w:rsidRPr="00355972" w:rsidRDefault="00F13DF2" w:rsidP="00E44637">
      <w:pPr>
        <w:pStyle w:val="StyleHeading2Bold"/>
        <w:keepNext w:val="0"/>
        <w:numPr>
          <w:ilvl w:val="2"/>
          <w:numId w:val="66"/>
        </w:numPr>
        <w:spacing w:after="0"/>
        <w:rPr>
          <w:rFonts w:cs="Arial"/>
          <w:b w:val="0"/>
        </w:rPr>
      </w:pPr>
      <w:r w:rsidRPr="00CE42DD">
        <w:rPr>
          <w:rFonts w:cs="Arial"/>
        </w:rPr>
        <w:t>Other Information:</w:t>
      </w:r>
      <w:r w:rsidR="00CE42DD">
        <w:rPr>
          <w:rFonts w:cs="Arial"/>
          <w:b w:val="0"/>
        </w:rPr>
        <w:t xml:space="preserve">  Vendors should p</w:t>
      </w:r>
      <w:r w:rsidRPr="00F13DF2">
        <w:rPr>
          <w:rFonts w:cs="Arial"/>
          <w:b w:val="0"/>
        </w:rPr>
        <w:t xml:space="preserve">rovide any additional information in this section that is necessary to support </w:t>
      </w:r>
      <w:r w:rsidR="00CE42DD">
        <w:rPr>
          <w:rFonts w:cs="Arial"/>
          <w:b w:val="0"/>
        </w:rPr>
        <w:t>it</w:t>
      </w:r>
      <w:r w:rsidRPr="00F13DF2">
        <w:rPr>
          <w:rFonts w:cs="Arial"/>
          <w:b w:val="0"/>
        </w:rPr>
        <w:t xml:space="preserve"> proposal.</w:t>
      </w:r>
    </w:p>
    <w:p w:rsidR="00D9751B" w:rsidRPr="00D9751B" w:rsidRDefault="00D9751B" w:rsidP="00E44637">
      <w:pPr>
        <w:pStyle w:val="StyleHeading3NotBold"/>
        <w:keepNext w:val="0"/>
        <w:numPr>
          <w:ilvl w:val="0"/>
          <w:numId w:val="0"/>
        </w:numPr>
        <w:spacing w:after="0"/>
        <w:ind w:left="3960" w:hanging="2520"/>
        <w:rPr>
          <w:rFonts w:cs="Arial"/>
          <w:b/>
        </w:rPr>
      </w:pPr>
    </w:p>
    <w:p w:rsidR="00D9751B" w:rsidRPr="00D9751B" w:rsidRDefault="00D9751B" w:rsidP="00E44637">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rsidR="00D9751B" w:rsidRPr="00D9751B" w:rsidRDefault="00D9751B" w:rsidP="00E44637">
      <w:pPr>
        <w:numPr>
          <w:ilvl w:val="0"/>
          <w:numId w:val="66"/>
        </w:numPr>
        <w:pBdr>
          <w:bottom w:val="single" w:sz="18" w:space="1" w:color="auto"/>
        </w:pBdr>
        <w:jc w:val="left"/>
        <w:outlineLvl w:val="0"/>
        <w:rPr>
          <w:rFonts w:ascii="Arial" w:hAnsi="Arial"/>
          <w:kern w:val="28"/>
          <w:sz w:val="32"/>
        </w:rPr>
      </w:pPr>
      <w:bookmarkStart w:id="7" w:name="_Toc417316353"/>
      <w:r w:rsidRPr="00D9751B">
        <w:rPr>
          <w:rFonts w:ascii="Arial" w:hAnsi="Arial"/>
          <w:kern w:val="28"/>
          <w:sz w:val="32"/>
        </w:rPr>
        <w:t>Vendor Profile</w:t>
      </w:r>
      <w:bookmarkEnd w:id="7"/>
    </w:p>
    <w:p w:rsidR="00F91DB4" w:rsidRDefault="00F91DB4" w:rsidP="00E44637">
      <w:pPr>
        <w:ind w:left="825"/>
        <w:jc w:val="left"/>
        <w:outlineLvl w:val="1"/>
        <w:rPr>
          <w:rFonts w:ascii="Arial" w:hAnsi="Arial"/>
          <w:b/>
          <w:bCs/>
          <w:sz w:val="20"/>
        </w:rPr>
      </w:pPr>
    </w:p>
    <w:p w:rsidR="00F91DB4" w:rsidRDefault="00D9751B" w:rsidP="00E44637">
      <w:pPr>
        <w:numPr>
          <w:ilvl w:val="1"/>
          <w:numId w:val="66"/>
        </w:numPr>
        <w:jc w:val="left"/>
        <w:outlineLvl w:val="1"/>
        <w:rPr>
          <w:rFonts w:ascii="Arial" w:hAnsi="Arial"/>
          <w:b/>
          <w:bCs/>
          <w:caps/>
          <w:sz w:val="20"/>
        </w:rPr>
      </w:pPr>
      <w:r w:rsidRPr="00F91DB4">
        <w:rPr>
          <w:rFonts w:ascii="Arial" w:hAnsi="Arial"/>
          <w:b/>
          <w:bCs/>
          <w:caps/>
          <w:sz w:val="20"/>
        </w:rPr>
        <w:t>Organization Background</w:t>
      </w:r>
      <w:r w:rsidR="00F91DB4">
        <w:rPr>
          <w:rFonts w:ascii="Arial" w:hAnsi="Arial"/>
          <w:b/>
          <w:bCs/>
          <w:caps/>
          <w:sz w:val="20"/>
        </w:rPr>
        <w:t>:</w:t>
      </w:r>
    </w:p>
    <w:p w:rsidR="00F91DB4" w:rsidRDefault="00F91DB4" w:rsidP="00E44637">
      <w:pPr>
        <w:ind w:left="825"/>
        <w:jc w:val="left"/>
        <w:outlineLvl w:val="1"/>
        <w:rPr>
          <w:rFonts w:ascii="Arial" w:hAnsi="Arial"/>
          <w:b/>
          <w:bCs/>
          <w:caps/>
          <w:sz w:val="20"/>
        </w:rPr>
      </w:pPr>
    </w:p>
    <w:p w:rsidR="00D9751B" w:rsidRDefault="00CE3E31" w:rsidP="00E44637">
      <w:pPr>
        <w:ind w:left="825"/>
        <w:jc w:val="left"/>
        <w:outlineLvl w:val="1"/>
        <w:rPr>
          <w:rFonts w:ascii="Arial" w:hAnsi="Arial" w:cs="Arial"/>
          <w:sz w:val="20"/>
        </w:rPr>
      </w:pPr>
      <w:r>
        <w:rPr>
          <w:rFonts w:ascii="Arial" w:hAnsi="Arial" w:cs="Arial"/>
          <w:sz w:val="20"/>
        </w:rPr>
        <w:t xml:space="preserve">Vendors must </w:t>
      </w:r>
      <w:r w:rsidR="00D9751B" w:rsidRPr="00F91DB4">
        <w:rPr>
          <w:rFonts w:ascii="Arial" w:hAnsi="Arial" w:cs="Arial"/>
          <w:sz w:val="20"/>
        </w:rPr>
        <w:t xml:space="preserve">provide an answer to each of the following questions.  If the proposed solution includes a separate organization for implementation services, </w:t>
      </w:r>
      <w:r>
        <w:rPr>
          <w:rFonts w:ascii="Arial" w:hAnsi="Arial" w:cs="Arial"/>
          <w:sz w:val="20"/>
        </w:rPr>
        <w:t xml:space="preserve">vendors must </w:t>
      </w:r>
      <w:r w:rsidR="00D9751B" w:rsidRPr="00F91DB4">
        <w:rPr>
          <w:rFonts w:ascii="Arial" w:hAnsi="Arial" w:cs="Arial"/>
          <w:sz w:val="20"/>
        </w:rPr>
        <w:t xml:space="preserve">provide </w:t>
      </w:r>
      <w:r>
        <w:rPr>
          <w:rFonts w:ascii="Arial" w:hAnsi="Arial" w:cs="Arial"/>
          <w:sz w:val="20"/>
        </w:rPr>
        <w:t xml:space="preserve">a separate set of </w:t>
      </w:r>
      <w:r w:rsidR="00D9751B" w:rsidRPr="00F91DB4">
        <w:rPr>
          <w:rFonts w:ascii="Arial" w:hAnsi="Arial" w:cs="Arial"/>
          <w:sz w:val="20"/>
        </w:rPr>
        <w:t>responses for each entity.</w:t>
      </w:r>
    </w:p>
    <w:p w:rsidR="00F91DB4" w:rsidRPr="00F91DB4" w:rsidRDefault="00F91DB4" w:rsidP="00E44637">
      <w:pPr>
        <w:ind w:left="825"/>
        <w:jc w:val="left"/>
        <w:outlineLvl w:val="1"/>
        <w:rPr>
          <w:rFonts w:ascii="Arial" w:hAnsi="Arial"/>
          <w:b/>
          <w:bCs/>
          <w:caps/>
          <w:sz w:val="20"/>
        </w:rPr>
      </w:pPr>
    </w:p>
    <w:p w:rsidR="00D9751B" w:rsidRPr="006924B0" w:rsidRDefault="00D9751B" w:rsidP="00E44637">
      <w:pPr>
        <w:numPr>
          <w:ilvl w:val="2"/>
          <w:numId w:val="66"/>
        </w:numPr>
        <w:tabs>
          <w:tab w:val="left" w:pos="1350"/>
          <w:tab w:val="left" w:pos="1710"/>
        </w:tabs>
        <w:jc w:val="left"/>
        <w:outlineLvl w:val="2"/>
        <w:rPr>
          <w:rFonts w:ascii="Arial" w:hAnsi="Arial"/>
          <w:sz w:val="20"/>
        </w:rPr>
      </w:pPr>
      <w:r w:rsidRPr="00D9751B">
        <w:rPr>
          <w:rFonts w:ascii="Arial" w:hAnsi="Arial" w:cs="Arial"/>
          <w:sz w:val="20"/>
        </w:rPr>
        <w:t xml:space="preserve">Identify the official name of </w:t>
      </w:r>
      <w:r w:rsidR="00A73E03">
        <w:rPr>
          <w:rFonts w:ascii="Arial" w:hAnsi="Arial" w:cs="Arial"/>
          <w:sz w:val="20"/>
        </w:rPr>
        <w:t>the</w:t>
      </w:r>
      <w:r w:rsidRPr="00D9751B">
        <w:rPr>
          <w:rFonts w:ascii="Arial" w:hAnsi="Arial" w:cs="Arial"/>
          <w:sz w:val="20"/>
        </w:rPr>
        <w:t xml:space="preserve"> org</w:t>
      </w:r>
      <w:r w:rsidRPr="00D9751B">
        <w:rPr>
          <w:rFonts w:ascii="Arial" w:hAnsi="Arial" w:cs="Arial"/>
          <w:spacing w:val="-1"/>
          <w:sz w:val="20"/>
        </w:rPr>
        <w:t>a</w:t>
      </w:r>
      <w:r w:rsidRPr="00D9751B">
        <w:rPr>
          <w:rFonts w:ascii="Arial" w:hAnsi="Arial" w:cs="Arial"/>
          <w:sz w:val="20"/>
        </w:rPr>
        <w:t>nization(s)</w:t>
      </w:r>
      <w:r w:rsidR="00A73E03">
        <w:rPr>
          <w:rFonts w:ascii="Arial" w:hAnsi="Arial" w:cs="Arial"/>
          <w:sz w:val="20"/>
        </w:rPr>
        <w:t xml:space="preserve"> responding to this RFP</w:t>
      </w:r>
      <w:r w:rsidRPr="00D9751B">
        <w:rPr>
          <w:rFonts w:ascii="Arial" w:hAnsi="Arial" w:cs="Arial"/>
          <w:sz w:val="20"/>
        </w:rPr>
        <w:t>.</w:t>
      </w:r>
    </w:p>
    <w:p w:rsidR="006924B0" w:rsidRPr="00D9751B" w:rsidRDefault="006924B0" w:rsidP="00E44637">
      <w:pPr>
        <w:tabs>
          <w:tab w:val="left" w:pos="1350"/>
          <w:tab w:val="left" w:pos="1710"/>
        </w:tabs>
        <w:ind w:left="1440"/>
        <w:jc w:val="left"/>
        <w:outlineLvl w:val="2"/>
        <w:rPr>
          <w:rFonts w:ascii="Arial" w:hAnsi="Arial"/>
          <w:sz w:val="20"/>
        </w:rPr>
      </w:pPr>
    </w:p>
    <w:p w:rsidR="00D9751B" w:rsidRPr="00D9751B" w:rsidRDefault="00D9751B" w:rsidP="00E44637">
      <w:pPr>
        <w:numPr>
          <w:ilvl w:val="2"/>
          <w:numId w:val="66"/>
        </w:numPr>
        <w:tabs>
          <w:tab w:val="left" w:pos="1350"/>
          <w:tab w:val="left" w:pos="1710"/>
        </w:tabs>
        <w:jc w:val="left"/>
        <w:outlineLvl w:val="2"/>
        <w:rPr>
          <w:rFonts w:ascii="Arial" w:hAnsi="Arial"/>
          <w:sz w:val="20"/>
        </w:rPr>
      </w:pPr>
      <w:r w:rsidRPr="00D9751B">
        <w:rPr>
          <w:rFonts w:ascii="Arial" w:hAnsi="Arial"/>
          <w:sz w:val="20"/>
        </w:rPr>
        <w:t xml:space="preserve">Identify the official address of </w:t>
      </w:r>
      <w:r w:rsidR="00A73E03">
        <w:rPr>
          <w:rFonts w:ascii="Arial" w:hAnsi="Arial"/>
          <w:sz w:val="20"/>
        </w:rPr>
        <w:t>the</w:t>
      </w:r>
      <w:r w:rsidRPr="00D9751B">
        <w:rPr>
          <w:rFonts w:ascii="Arial" w:hAnsi="Arial"/>
          <w:sz w:val="20"/>
        </w:rPr>
        <w:t xml:space="preserve"> organization(s)</w:t>
      </w:r>
      <w:r w:rsidR="00A73E03">
        <w:rPr>
          <w:rFonts w:ascii="Arial" w:hAnsi="Arial"/>
          <w:sz w:val="20"/>
        </w:rPr>
        <w:t xml:space="preserve"> responding to this RFP</w:t>
      </w:r>
      <w:r w:rsidRPr="00D9751B">
        <w:rPr>
          <w:rFonts w:ascii="Arial" w:hAnsi="Arial"/>
          <w:sz w:val="20"/>
        </w:rPr>
        <w:t>.</w:t>
      </w:r>
    </w:p>
    <w:p w:rsidR="006924B0" w:rsidRDefault="006924B0" w:rsidP="00E44637">
      <w:pPr>
        <w:tabs>
          <w:tab w:val="left" w:pos="1350"/>
          <w:tab w:val="left" w:pos="1710"/>
        </w:tabs>
        <w:ind w:left="1440"/>
        <w:jc w:val="left"/>
        <w:outlineLvl w:val="2"/>
        <w:rPr>
          <w:rFonts w:ascii="Arial" w:hAnsi="Arial" w:cs="Arial"/>
          <w:sz w:val="20"/>
        </w:rPr>
      </w:pPr>
    </w:p>
    <w:p w:rsidR="00D9751B" w:rsidRPr="00D9751B" w:rsidRDefault="00D9751B" w:rsidP="00E44637">
      <w:pPr>
        <w:numPr>
          <w:ilvl w:val="2"/>
          <w:numId w:val="66"/>
        </w:numPr>
        <w:tabs>
          <w:tab w:val="left" w:pos="1350"/>
          <w:tab w:val="left" w:pos="1710"/>
        </w:tabs>
        <w:jc w:val="left"/>
        <w:outlineLvl w:val="2"/>
        <w:rPr>
          <w:rFonts w:ascii="Arial" w:hAnsi="Arial" w:cs="Arial"/>
          <w:sz w:val="20"/>
        </w:rPr>
      </w:pPr>
      <w:r w:rsidRPr="00D9751B">
        <w:rPr>
          <w:rFonts w:ascii="Arial" w:hAnsi="Arial" w:cs="Arial"/>
          <w:sz w:val="20"/>
        </w:rPr>
        <w:t xml:space="preserve">Identify the website of </w:t>
      </w:r>
      <w:r w:rsidR="00A73E03">
        <w:rPr>
          <w:rFonts w:ascii="Arial" w:hAnsi="Arial" w:cs="Arial"/>
          <w:sz w:val="20"/>
        </w:rPr>
        <w:t>the</w:t>
      </w:r>
      <w:r w:rsidRPr="00D9751B">
        <w:rPr>
          <w:rFonts w:ascii="Arial" w:hAnsi="Arial" w:cs="Arial"/>
          <w:sz w:val="20"/>
        </w:rPr>
        <w:t xml:space="preserve"> organization</w:t>
      </w:r>
      <w:r w:rsidR="00A73E03">
        <w:rPr>
          <w:rFonts w:ascii="Arial" w:hAnsi="Arial" w:cs="Arial"/>
          <w:sz w:val="20"/>
        </w:rPr>
        <w:t>(s) responding to this RFP.</w:t>
      </w:r>
    </w:p>
    <w:p w:rsidR="006924B0" w:rsidRDefault="006924B0" w:rsidP="00E44637">
      <w:pPr>
        <w:tabs>
          <w:tab w:val="left" w:pos="1350"/>
          <w:tab w:val="left" w:pos="1710"/>
        </w:tabs>
        <w:ind w:left="1440"/>
        <w:jc w:val="left"/>
        <w:outlineLvl w:val="2"/>
        <w:rPr>
          <w:rFonts w:ascii="Arial" w:hAnsi="Arial" w:cs="Arial"/>
          <w:sz w:val="20"/>
        </w:rPr>
      </w:pPr>
    </w:p>
    <w:p w:rsidR="006924B0" w:rsidRDefault="00D9751B" w:rsidP="00E44637">
      <w:pPr>
        <w:numPr>
          <w:ilvl w:val="2"/>
          <w:numId w:val="66"/>
        </w:numPr>
        <w:tabs>
          <w:tab w:val="left" w:pos="1350"/>
          <w:tab w:val="left" w:pos="1710"/>
        </w:tabs>
        <w:jc w:val="left"/>
        <w:outlineLvl w:val="2"/>
        <w:rPr>
          <w:rFonts w:ascii="Arial" w:hAnsi="Arial" w:cs="Arial"/>
          <w:sz w:val="20"/>
        </w:rPr>
      </w:pPr>
      <w:r w:rsidRPr="00D9751B">
        <w:rPr>
          <w:rFonts w:ascii="Arial" w:hAnsi="Arial" w:cs="Arial"/>
          <w:sz w:val="20"/>
        </w:rPr>
        <w:t>I</w:t>
      </w:r>
      <w:r w:rsidRPr="006924B0">
        <w:rPr>
          <w:rFonts w:ascii="Arial" w:hAnsi="Arial" w:cs="Arial"/>
          <w:sz w:val="20"/>
        </w:rPr>
        <w:t>dentify the primary contact name including telephone number and email address.</w:t>
      </w:r>
    </w:p>
    <w:p w:rsidR="006924B0" w:rsidRDefault="006924B0" w:rsidP="00E44637">
      <w:pPr>
        <w:pStyle w:val="ListParagraph"/>
        <w:rPr>
          <w:rFonts w:ascii="Arial" w:hAnsi="Arial" w:cs="Arial"/>
          <w:sz w:val="20"/>
        </w:rPr>
      </w:pPr>
    </w:p>
    <w:p w:rsidR="006924B0" w:rsidRDefault="00D9751B" w:rsidP="00E44637">
      <w:pPr>
        <w:numPr>
          <w:ilvl w:val="2"/>
          <w:numId w:val="66"/>
        </w:numPr>
        <w:tabs>
          <w:tab w:val="left" w:pos="1350"/>
          <w:tab w:val="left" w:pos="1710"/>
        </w:tabs>
        <w:jc w:val="left"/>
        <w:outlineLvl w:val="2"/>
        <w:rPr>
          <w:rFonts w:ascii="Arial" w:hAnsi="Arial" w:cs="Arial"/>
          <w:sz w:val="20"/>
        </w:rPr>
      </w:pPr>
      <w:r w:rsidRPr="006924B0">
        <w:rPr>
          <w:rFonts w:ascii="Arial" w:hAnsi="Arial" w:cs="Arial"/>
          <w:sz w:val="20"/>
        </w:rPr>
        <w:t>Identify the ownership of the company including all subsidiaries and divisions in a graphical representation.</w:t>
      </w:r>
    </w:p>
    <w:p w:rsidR="006924B0" w:rsidRDefault="006924B0" w:rsidP="00E44637">
      <w:pPr>
        <w:pStyle w:val="ListParagraph"/>
        <w:rPr>
          <w:rFonts w:ascii="Arial" w:hAnsi="Arial" w:cs="Arial"/>
          <w:sz w:val="20"/>
        </w:rPr>
      </w:pPr>
    </w:p>
    <w:p w:rsidR="006924B0" w:rsidRDefault="00D9751B" w:rsidP="00E44637">
      <w:pPr>
        <w:numPr>
          <w:ilvl w:val="2"/>
          <w:numId w:val="66"/>
        </w:numPr>
        <w:tabs>
          <w:tab w:val="left" w:pos="1350"/>
          <w:tab w:val="left" w:pos="1710"/>
        </w:tabs>
        <w:jc w:val="left"/>
        <w:outlineLvl w:val="2"/>
        <w:rPr>
          <w:rFonts w:ascii="Arial" w:hAnsi="Arial" w:cs="Arial"/>
          <w:sz w:val="20"/>
        </w:rPr>
      </w:pPr>
      <w:r w:rsidRPr="006924B0">
        <w:rPr>
          <w:rFonts w:ascii="Arial" w:hAnsi="Arial" w:cs="Arial"/>
          <w:sz w:val="20"/>
        </w:rPr>
        <w:t xml:space="preserve">Identify the year </w:t>
      </w:r>
      <w:r w:rsidR="00A73E03">
        <w:rPr>
          <w:rFonts w:ascii="Arial" w:hAnsi="Arial" w:cs="Arial"/>
          <w:sz w:val="20"/>
        </w:rPr>
        <w:t>the(each) organization</w:t>
      </w:r>
      <w:r w:rsidRPr="006924B0">
        <w:rPr>
          <w:rFonts w:ascii="Arial" w:hAnsi="Arial" w:cs="Arial"/>
          <w:sz w:val="20"/>
        </w:rPr>
        <w:t xml:space="preserve"> was established.</w:t>
      </w:r>
    </w:p>
    <w:p w:rsidR="006924B0" w:rsidRDefault="006924B0" w:rsidP="00E44637">
      <w:pPr>
        <w:pStyle w:val="ListParagraph"/>
        <w:rPr>
          <w:rFonts w:ascii="Arial" w:hAnsi="Arial"/>
          <w:sz w:val="20"/>
        </w:rPr>
      </w:pPr>
    </w:p>
    <w:p w:rsidR="00D9751B" w:rsidRPr="006924B0" w:rsidRDefault="00D9751B" w:rsidP="00E44637">
      <w:pPr>
        <w:numPr>
          <w:ilvl w:val="2"/>
          <w:numId w:val="66"/>
        </w:numPr>
        <w:tabs>
          <w:tab w:val="left" w:pos="1350"/>
          <w:tab w:val="left" w:pos="1710"/>
        </w:tabs>
        <w:jc w:val="left"/>
        <w:outlineLvl w:val="2"/>
        <w:rPr>
          <w:rFonts w:ascii="Arial" w:hAnsi="Arial" w:cs="Arial"/>
          <w:sz w:val="20"/>
        </w:rPr>
      </w:pPr>
      <w:r w:rsidRPr="006924B0">
        <w:rPr>
          <w:rFonts w:ascii="Arial" w:hAnsi="Arial"/>
          <w:sz w:val="20"/>
        </w:rPr>
        <w:t xml:space="preserve">Identify the most recent acquisition or merger that has occurred within </w:t>
      </w:r>
      <w:r w:rsidR="00A73E03">
        <w:rPr>
          <w:rFonts w:ascii="Arial" w:hAnsi="Arial"/>
          <w:sz w:val="20"/>
        </w:rPr>
        <w:t>the</w:t>
      </w:r>
      <w:r w:rsidRPr="006924B0">
        <w:rPr>
          <w:rFonts w:ascii="Arial" w:hAnsi="Arial"/>
          <w:sz w:val="20"/>
        </w:rPr>
        <w:t xml:space="preserve"> organization</w:t>
      </w:r>
      <w:r w:rsidR="00A73E03">
        <w:rPr>
          <w:rFonts w:ascii="Arial" w:hAnsi="Arial"/>
          <w:sz w:val="20"/>
        </w:rPr>
        <w:t>(s) responding to this RFP</w:t>
      </w:r>
      <w:r w:rsidRPr="006924B0">
        <w:rPr>
          <w:rFonts w:ascii="Arial" w:hAnsi="Arial"/>
          <w:sz w:val="20"/>
        </w:rPr>
        <w:t>.</w:t>
      </w:r>
    </w:p>
    <w:p w:rsidR="006924B0" w:rsidRDefault="006924B0" w:rsidP="00E44637">
      <w:pPr>
        <w:pStyle w:val="ListParagraph"/>
        <w:rPr>
          <w:rFonts w:ascii="Arial" w:hAnsi="Arial" w:cs="Arial"/>
          <w:sz w:val="20"/>
        </w:rPr>
      </w:pPr>
    </w:p>
    <w:p w:rsidR="00C56246" w:rsidRDefault="00D9751B" w:rsidP="00E44637">
      <w:pPr>
        <w:numPr>
          <w:ilvl w:val="1"/>
          <w:numId w:val="66"/>
        </w:numPr>
        <w:jc w:val="left"/>
        <w:outlineLvl w:val="1"/>
        <w:rPr>
          <w:rFonts w:ascii="Arial" w:hAnsi="Arial"/>
          <w:b/>
          <w:bCs/>
          <w:caps/>
          <w:sz w:val="20"/>
        </w:rPr>
      </w:pPr>
      <w:r w:rsidRPr="00C56246">
        <w:rPr>
          <w:rFonts w:ascii="Arial" w:hAnsi="Arial"/>
          <w:b/>
          <w:bCs/>
          <w:caps/>
          <w:sz w:val="20"/>
        </w:rPr>
        <w:t>Financial Information</w:t>
      </w:r>
      <w:r w:rsidR="00C56246">
        <w:rPr>
          <w:rFonts w:ascii="Arial" w:hAnsi="Arial"/>
          <w:b/>
          <w:bCs/>
          <w:caps/>
          <w:sz w:val="20"/>
        </w:rPr>
        <w:t>:</w:t>
      </w:r>
    </w:p>
    <w:p w:rsidR="00C56246" w:rsidRDefault="00C56246" w:rsidP="00E44637">
      <w:pPr>
        <w:ind w:left="825"/>
        <w:jc w:val="left"/>
        <w:outlineLvl w:val="1"/>
        <w:rPr>
          <w:rFonts w:ascii="Arial" w:hAnsi="Arial"/>
          <w:b/>
          <w:bCs/>
          <w:caps/>
          <w:sz w:val="20"/>
        </w:rPr>
      </w:pPr>
    </w:p>
    <w:p w:rsidR="00D9751B" w:rsidRPr="00C56246" w:rsidRDefault="00C56246" w:rsidP="00E44637">
      <w:pPr>
        <w:ind w:left="825"/>
        <w:jc w:val="left"/>
        <w:outlineLvl w:val="1"/>
        <w:rPr>
          <w:rFonts w:ascii="Arial" w:hAnsi="Arial"/>
          <w:b/>
          <w:bCs/>
          <w:caps/>
          <w:sz w:val="20"/>
        </w:rPr>
      </w:pPr>
      <w:r>
        <w:rPr>
          <w:rFonts w:ascii="Arial" w:hAnsi="Arial" w:cs="Arial"/>
          <w:sz w:val="20"/>
        </w:rPr>
        <w:t>Vendors must</w:t>
      </w:r>
      <w:r w:rsidR="00D9751B" w:rsidRPr="00C56246">
        <w:rPr>
          <w:rFonts w:ascii="Arial" w:hAnsi="Arial" w:cs="Arial"/>
          <w:sz w:val="20"/>
        </w:rPr>
        <w:t xml:space="preserve"> provide an answer to each of the following questions.  If the proposed solution includes a separate organization for implementation services, </w:t>
      </w:r>
      <w:r>
        <w:rPr>
          <w:rFonts w:ascii="Arial" w:hAnsi="Arial" w:cs="Arial"/>
          <w:sz w:val="20"/>
        </w:rPr>
        <w:t xml:space="preserve">vendors must </w:t>
      </w:r>
      <w:r w:rsidR="00D9751B" w:rsidRPr="00C56246">
        <w:rPr>
          <w:rFonts w:ascii="Arial" w:hAnsi="Arial" w:cs="Arial"/>
          <w:sz w:val="20"/>
        </w:rPr>
        <w:t xml:space="preserve">provide </w:t>
      </w:r>
      <w:r>
        <w:rPr>
          <w:rFonts w:ascii="Arial" w:hAnsi="Arial" w:cs="Arial"/>
          <w:sz w:val="20"/>
        </w:rPr>
        <w:t xml:space="preserve">a separate set of </w:t>
      </w:r>
      <w:r w:rsidR="00D9751B" w:rsidRPr="00C56246">
        <w:rPr>
          <w:rFonts w:ascii="Arial" w:hAnsi="Arial" w:cs="Arial"/>
          <w:sz w:val="20"/>
        </w:rPr>
        <w:t xml:space="preserve">responses </w:t>
      </w:r>
      <w:r>
        <w:rPr>
          <w:rFonts w:ascii="Arial" w:hAnsi="Arial" w:cs="Arial"/>
          <w:sz w:val="20"/>
        </w:rPr>
        <w:t>f</w:t>
      </w:r>
      <w:r w:rsidR="00D9751B" w:rsidRPr="00C56246">
        <w:rPr>
          <w:rFonts w:ascii="Arial" w:hAnsi="Arial" w:cs="Arial"/>
          <w:sz w:val="20"/>
        </w:rPr>
        <w:t>or each entity.</w:t>
      </w:r>
    </w:p>
    <w:p w:rsidR="00D9751B" w:rsidRPr="00D9751B" w:rsidRDefault="00D9751B" w:rsidP="00E44637">
      <w:pPr>
        <w:tabs>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left="1710" w:hanging="990"/>
        <w:rPr>
          <w:rFonts w:ascii="Arial" w:hAnsi="Arial" w:cs="Arial"/>
          <w:sz w:val="20"/>
        </w:rPr>
      </w:pPr>
    </w:p>
    <w:p w:rsidR="00C56246" w:rsidRDefault="00D9751B" w:rsidP="00E44637">
      <w:pPr>
        <w:numPr>
          <w:ilvl w:val="2"/>
          <w:numId w:val="66"/>
        </w:numPr>
        <w:tabs>
          <w:tab w:val="left" w:pos="900"/>
        </w:tabs>
        <w:jc w:val="left"/>
        <w:outlineLvl w:val="2"/>
        <w:rPr>
          <w:rFonts w:ascii="Arial" w:hAnsi="Arial"/>
          <w:sz w:val="20"/>
        </w:rPr>
      </w:pPr>
      <w:r w:rsidRPr="00D9751B">
        <w:rPr>
          <w:rFonts w:ascii="Arial" w:hAnsi="Arial" w:cs="Arial"/>
          <w:sz w:val="20"/>
        </w:rPr>
        <w:t>Identify the annual revenue of</w:t>
      </w:r>
      <w:r w:rsidR="001B20DB">
        <w:rPr>
          <w:rFonts w:ascii="Arial" w:hAnsi="Arial" w:cs="Arial"/>
          <w:sz w:val="20"/>
        </w:rPr>
        <w:t xml:space="preserve"> the</w:t>
      </w:r>
      <w:r w:rsidR="001B20DB" w:rsidRPr="00D9751B">
        <w:rPr>
          <w:rFonts w:ascii="Arial" w:hAnsi="Arial" w:cs="Arial"/>
          <w:sz w:val="20"/>
        </w:rPr>
        <w:t xml:space="preserve"> org</w:t>
      </w:r>
      <w:r w:rsidR="001B20DB" w:rsidRPr="00D9751B">
        <w:rPr>
          <w:rFonts w:ascii="Arial" w:hAnsi="Arial" w:cs="Arial"/>
          <w:spacing w:val="-1"/>
          <w:sz w:val="20"/>
        </w:rPr>
        <w:t>a</w:t>
      </w:r>
      <w:r w:rsidR="001B20DB" w:rsidRPr="00D9751B">
        <w:rPr>
          <w:rFonts w:ascii="Arial" w:hAnsi="Arial" w:cs="Arial"/>
          <w:sz w:val="20"/>
        </w:rPr>
        <w:t>nization(s)</w:t>
      </w:r>
      <w:r w:rsidR="001B20DB">
        <w:rPr>
          <w:rFonts w:ascii="Arial" w:hAnsi="Arial" w:cs="Arial"/>
          <w:sz w:val="20"/>
        </w:rPr>
        <w:t xml:space="preserve"> responding to this RFP</w:t>
      </w:r>
      <w:r w:rsidR="001B20DB" w:rsidRPr="00D9751B">
        <w:rPr>
          <w:rFonts w:ascii="Arial" w:hAnsi="Arial" w:cs="Arial"/>
          <w:sz w:val="20"/>
        </w:rPr>
        <w:t>.</w:t>
      </w:r>
    </w:p>
    <w:p w:rsidR="00C56246" w:rsidRDefault="00C56246" w:rsidP="00E44637">
      <w:pPr>
        <w:tabs>
          <w:tab w:val="left" w:pos="900"/>
        </w:tabs>
        <w:ind w:left="1440"/>
        <w:jc w:val="left"/>
        <w:outlineLvl w:val="2"/>
        <w:rPr>
          <w:rFonts w:ascii="Arial" w:hAnsi="Arial"/>
          <w:sz w:val="20"/>
        </w:rPr>
      </w:pPr>
    </w:p>
    <w:p w:rsidR="00C56246" w:rsidRDefault="00D9751B" w:rsidP="00E44637">
      <w:pPr>
        <w:numPr>
          <w:ilvl w:val="2"/>
          <w:numId w:val="66"/>
        </w:numPr>
        <w:tabs>
          <w:tab w:val="left" w:pos="900"/>
        </w:tabs>
        <w:jc w:val="left"/>
        <w:outlineLvl w:val="2"/>
        <w:rPr>
          <w:rFonts w:ascii="Arial" w:hAnsi="Arial"/>
          <w:sz w:val="20"/>
        </w:rPr>
      </w:pPr>
      <w:r w:rsidRPr="00C56246">
        <w:rPr>
          <w:rFonts w:ascii="Arial" w:hAnsi="Arial"/>
          <w:sz w:val="20"/>
        </w:rPr>
        <w:t xml:space="preserve">Identify the annual net income/profit of </w:t>
      </w:r>
      <w:r w:rsidR="001B20DB">
        <w:rPr>
          <w:rFonts w:ascii="Arial" w:hAnsi="Arial" w:cs="Arial"/>
          <w:sz w:val="20"/>
        </w:rPr>
        <w:t>the</w:t>
      </w:r>
      <w:r w:rsidR="001B20DB" w:rsidRPr="00D9751B">
        <w:rPr>
          <w:rFonts w:ascii="Arial" w:hAnsi="Arial" w:cs="Arial"/>
          <w:sz w:val="20"/>
        </w:rPr>
        <w:t xml:space="preserve"> org</w:t>
      </w:r>
      <w:r w:rsidR="001B20DB" w:rsidRPr="00D9751B">
        <w:rPr>
          <w:rFonts w:ascii="Arial" w:hAnsi="Arial" w:cs="Arial"/>
          <w:spacing w:val="-1"/>
          <w:sz w:val="20"/>
        </w:rPr>
        <w:t>a</w:t>
      </w:r>
      <w:r w:rsidR="001B20DB" w:rsidRPr="00D9751B">
        <w:rPr>
          <w:rFonts w:ascii="Arial" w:hAnsi="Arial" w:cs="Arial"/>
          <w:sz w:val="20"/>
        </w:rPr>
        <w:t>nization(s)</w:t>
      </w:r>
      <w:r w:rsidR="001B20DB">
        <w:rPr>
          <w:rFonts w:ascii="Arial" w:hAnsi="Arial" w:cs="Arial"/>
          <w:sz w:val="20"/>
        </w:rPr>
        <w:t xml:space="preserve"> responding to this RFP</w:t>
      </w:r>
      <w:r w:rsidR="001B20DB" w:rsidRPr="00D9751B">
        <w:rPr>
          <w:rFonts w:ascii="Arial" w:hAnsi="Arial" w:cs="Arial"/>
          <w:sz w:val="20"/>
        </w:rPr>
        <w:t>.</w:t>
      </w:r>
    </w:p>
    <w:p w:rsidR="00C56246" w:rsidRDefault="00C56246" w:rsidP="00E44637">
      <w:pPr>
        <w:pStyle w:val="ListParagraph"/>
        <w:rPr>
          <w:rFonts w:ascii="Arial" w:hAnsi="Arial" w:cs="Arial"/>
          <w:sz w:val="20"/>
        </w:rPr>
      </w:pPr>
    </w:p>
    <w:p w:rsidR="00C56246" w:rsidRDefault="00D9751B" w:rsidP="00E44637">
      <w:pPr>
        <w:numPr>
          <w:ilvl w:val="2"/>
          <w:numId w:val="66"/>
        </w:numPr>
        <w:tabs>
          <w:tab w:val="left" w:pos="900"/>
        </w:tabs>
        <w:jc w:val="left"/>
        <w:outlineLvl w:val="2"/>
        <w:rPr>
          <w:rFonts w:ascii="Arial" w:hAnsi="Arial"/>
          <w:sz w:val="20"/>
        </w:rPr>
      </w:pPr>
      <w:r w:rsidRPr="00C56246">
        <w:rPr>
          <w:rFonts w:ascii="Arial" w:hAnsi="Arial" w:cs="Arial"/>
          <w:sz w:val="20"/>
        </w:rPr>
        <w:t>Identify the percent of annual revenue allocated to research &amp; development fo</w:t>
      </w:r>
      <w:r w:rsidR="001B20DB">
        <w:rPr>
          <w:rFonts w:ascii="Arial" w:hAnsi="Arial" w:cs="Arial"/>
          <w:sz w:val="20"/>
        </w:rPr>
        <w:t>r the</w:t>
      </w:r>
      <w:r w:rsidR="001B20DB" w:rsidRPr="00D9751B">
        <w:rPr>
          <w:rFonts w:ascii="Arial" w:hAnsi="Arial" w:cs="Arial"/>
          <w:sz w:val="20"/>
        </w:rPr>
        <w:t xml:space="preserve"> org</w:t>
      </w:r>
      <w:r w:rsidR="001B20DB" w:rsidRPr="00D9751B">
        <w:rPr>
          <w:rFonts w:ascii="Arial" w:hAnsi="Arial" w:cs="Arial"/>
          <w:spacing w:val="-1"/>
          <w:sz w:val="20"/>
        </w:rPr>
        <w:t>a</w:t>
      </w:r>
      <w:r w:rsidR="001B20DB" w:rsidRPr="00D9751B">
        <w:rPr>
          <w:rFonts w:ascii="Arial" w:hAnsi="Arial" w:cs="Arial"/>
          <w:sz w:val="20"/>
        </w:rPr>
        <w:t>nization(s)</w:t>
      </w:r>
      <w:r w:rsidR="001B20DB">
        <w:rPr>
          <w:rFonts w:ascii="Arial" w:hAnsi="Arial" w:cs="Arial"/>
          <w:sz w:val="20"/>
        </w:rPr>
        <w:t xml:space="preserve"> responding to this RFP</w:t>
      </w:r>
      <w:r w:rsidRPr="00C56246">
        <w:rPr>
          <w:rFonts w:ascii="Arial" w:hAnsi="Arial" w:cs="Arial"/>
          <w:sz w:val="20"/>
        </w:rPr>
        <w:t>.</w:t>
      </w:r>
    </w:p>
    <w:p w:rsidR="00C56246" w:rsidRDefault="00C56246" w:rsidP="00E44637">
      <w:pPr>
        <w:pStyle w:val="ListParagraph"/>
        <w:rPr>
          <w:rFonts w:ascii="Arial" w:hAnsi="Arial" w:cs="Arial"/>
          <w:sz w:val="20"/>
        </w:rPr>
      </w:pPr>
    </w:p>
    <w:p w:rsidR="00C56246" w:rsidRDefault="00D9751B" w:rsidP="00E44637">
      <w:pPr>
        <w:numPr>
          <w:ilvl w:val="2"/>
          <w:numId w:val="66"/>
        </w:numPr>
        <w:tabs>
          <w:tab w:val="left" w:pos="900"/>
        </w:tabs>
        <w:jc w:val="left"/>
        <w:outlineLvl w:val="2"/>
        <w:rPr>
          <w:rFonts w:ascii="Arial" w:hAnsi="Arial"/>
          <w:sz w:val="20"/>
        </w:rPr>
      </w:pPr>
      <w:r w:rsidRPr="00C56246">
        <w:rPr>
          <w:rFonts w:ascii="Arial" w:hAnsi="Arial" w:cs="Arial"/>
          <w:sz w:val="20"/>
        </w:rPr>
        <w:t>Identify the percent of annual revenue generated from new sales</w:t>
      </w:r>
      <w:r w:rsidR="00C56246">
        <w:rPr>
          <w:rFonts w:ascii="Arial" w:hAnsi="Arial"/>
          <w:sz w:val="20"/>
        </w:rPr>
        <w:t>.</w:t>
      </w:r>
    </w:p>
    <w:p w:rsidR="00C56246" w:rsidRDefault="00C56246" w:rsidP="00E44637">
      <w:pPr>
        <w:pStyle w:val="ListParagraph"/>
        <w:rPr>
          <w:rFonts w:ascii="Arial" w:hAnsi="Arial" w:cs="Arial"/>
          <w:sz w:val="20"/>
        </w:rPr>
      </w:pPr>
    </w:p>
    <w:p w:rsidR="00C56246" w:rsidRDefault="00D9751B" w:rsidP="00E44637">
      <w:pPr>
        <w:numPr>
          <w:ilvl w:val="2"/>
          <w:numId w:val="66"/>
        </w:numPr>
        <w:tabs>
          <w:tab w:val="left" w:pos="900"/>
        </w:tabs>
        <w:jc w:val="left"/>
        <w:outlineLvl w:val="2"/>
        <w:rPr>
          <w:rFonts w:ascii="Arial" w:hAnsi="Arial"/>
          <w:sz w:val="20"/>
        </w:rPr>
      </w:pPr>
      <w:r w:rsidRPr="00C56246">
        <w:rPr>
          <w:rFonts w:ascii="Arial" w:hAnsi="Arial" w:cs="Arial"/>
          <w:sz w:val="20"/>
        </w:rPr>
        <w:t>Identify the percent of annual revenue generated from annual recurring income</w:t>
      </w:r>
      <w:r w:rsidR="00C56246">
        <w:rPr>
          <w:rFonts w:ascii="Arial" w:hAnsi="Arial"/>
          <w:sz w:val="20"/>
        </w:rPr>
        <w:t>.</w:t>
      </w:r>
    </w:p>
    <w:p w:rsidR="00C56246" w:rsidRDefault="00C56246" w:rsidP="00E44637">
      <w:pPr>
        <w:pStyle w:val="ListParagraph"/>
        <w:rPr>
          <w:rFonts w:ascii="Arial" w:hAnsi="Arial" w:cs="Arial"/>
          <w:sz w:val="20"/>
        </w:rPr>
      </w:pPr>
    </w:p>
    <w:p w:rsidR="00C56246" w:rsidRDefault="00D9751B" w:rsidP="00E44637">
      <w:pPr>
        <w:numPr>
          <w:ilvl w:val="2"/>
          <w:numId w:val="66"/>
        </w:numPr>
        <w:tabs>
          <w:tab w:val="left" w:pos="900"/>
        </w:tabs>
        <w:jc w:val="left"/>
        <w:outlineLvl w:val="2"/>
        <w:rPr>
          <w:rFonts w:ascii="Arial" w:hAnsi="Arial"/>
          <w:sz w:val="20"/>
        </w:rPr>
      </w:pPr>
      <w:r w:rsidRPr="00C56246">
        <w:rPr>
          <w:rFonts w:ascii="Arial" w:hAnsi="Arial" w:cs="Arial"/>
          <w:sz w:val="20"/>
        </w:rPr>
        <w:t>Identify the percent of annual revenue and/or annual recurring income that the largest client represents.</w:t>
      </w:r>
    </w:p>
    <w:p w:rsidR="00C56246" w:rsidRDefault="00C56246" w:rsidP="00E44637">
      <w:pPr>
        <w:pStyle w:val="ListParagraph"/>
        <w:rPr>
          <w:rFonts w:ascii="Arial" w:hAnsi="Arial" w:cs="Arial"/>
          <w:sz w:val="20"/>
        </w:rPr>
      </w:pPr>
    </w:p>
    <w:p w:rsidR="00D9751B" w:rsidRPr="00C56246" w:rsidRDefault="00D9751B" w:rsidP="00E44637">
      <w:pPr>
        <w:numPr>
          <w:ilvl w:val="2"/>
          <w:numId w:val="66"/>
        </w:numPr>
        <w:tabs>
          <w:tab w:val="left" w:pos="900"/>
        </w:tabs>
        <w:jc w:val="left"/>
        <w:outlineLvl w:val="2"/>
        <w:rPr>
          <w:rFonts w:ascii="Arial" w:hAnsi="Arial"/>
          <w:sz w:val="20"/>
        </w:rPr>
      </w:pPr>
      <w:r w:rsidRPr="00C56246">
        <w:rPr>
          <w:rFonts w:ascii="Arial" w:hAnsi="Arial" w:cs="Arial"/>
          <w:sz w:val="20"/>
        </w:rPr>
        <w:t xml:space="preserve">Please provide a copy of </w:t>
      </w:r>
      <w:r w:rsidR="001B20DB">
        <w:rPr>
          <w:rFonts w:ascii="Arial" w:hAnsi="Arial" w:cs="Arial"/>
          <w:sz w:val="20"/>
        </w:rPr>
        <w:t>the</w:t>
      </w:r>
      <w:r w:rsidRPr="00C56246">
        <w:rPr>
          <w:rFonts w:ascii="Arial" w:hAnsi="Arial" w:cs="Arial"/>
          <w:sz w:val="20"/>
        </w:rPr>
        <w:t xml:space="preserve"> most recent audited financial statements</w:t>
      </w:r>
      <w:r w:rsidR="001B20DB">
        <w:rPr>
          <w:rFonts w:ascii="Arial" w:hAnsi="Arial" w:cs="Arial"/>
          <w:sz w:val="20"/>
        </w:rPr>
        <w:t xml:space="preserve"> for the</w:t>
      </w:r>
      <w:r w:rsidR="001B20DB" w:rsidRPr="00D9751B">
        <w:rPr>
          <w:rFonts w:ascii="Arial" w:hAnsi="Arial" w:cs="Arial"/>
          <w:sz w:val="20"/>
        </w:rPr>
        <w:t xml:space="preserve"> org</w:t>
      </w:r>
      <w:r w:rsidR="001B20DB" w:rsidRPr="00D9751B">
        <w:rPr>
          <w:rFonts w:ascii="Arial" w:hAnsi="Arial" w:cs="Arial"/>
          <w:spacing w:val="-1"/>
          <w:sz w:val="20"/>
        </w:rPr>
        <w:t>a</w:t>
      </w:r>
      <w:r w:rsidR="001B20DB" w:rsidRPr="00D9751B">
        <w:rPr>
          <w:rFonts w:ascii="Arial" w:hAnsi="Arial" w:cs="Arial"/>
          <w:sz w:val="20"/>
        </w:rPr>
        <w:t>nization(s)</w:t>
      </w:r>
      <w:r w:rsidR="001B20DB">
        <w:rPr>
          <w:rFonts w:ascii="Arial" w:hAnsi="Arial" w:cs="Arial"/>
          <w:sz w:val="20"/>
        </w:rPr>
        <w:t xml:space="preserve"> responding to this RFP</w:t>
      </w:r>
      <w:r w:rsidRPr="00C56246">
        <w:rPr>
          <w:rFonts w:ascii="Arial" w:hAnsi="Arial" w:cs="Arial"/>
          <w:sz w:val="20"/>
        </w:rPr>
        <w:t>.</w:t>
      </w:r>
    </w:p>
    <w:p w:rsidR="00D9751B" w:rsidRDefault="00D9751B" w:rsidP="00E44637">
      <w:pPr>
        <w:ind w:left="3960" w:hanging="2520"/>
        <w:jc w:val="left"/>
        <w:outlineLvl w:val="2"/>
        <w:rPr>
          <w:rFonts w:ascii="Arial" w:hAnsi="Arial"/>
          <w:b/>
          <w:sz w:val="20"/>
        </w:rPr>
      </w:pPr>
    </w:p>
    <w:p w:rsidR="00E44637" w:rsidRDefault="00E44637" w:rsidP="00E44637">
      <w:pPr>
        <w:numPr>
          <w:ilvl w:val="1"/>
          <w:numId w:val="66"/>
        </w:numPr>
        <w:jc w:val="left"/>
        <w:outlineLvl w:val="1"/>
        <w:rPr>
          <w:rFonts w:ascii="Arial" w:hAnsi="Arial"/>
          <w:b/>
          <w:bCs/>
          <w:sz w:val="20"/>
        </w:rPr>
      </w:pPr>
      <w:r>
        <w:rPr>
          <w:rFonts w:ascii="Arial" w:hAnsi="Arial"/>
          <w:b/>
          <w:bCs/>
          <w:sz w:val="20"/>
        </w:rPr>
        <w:t>ORGANIZATION EMPLOYEES:</w:t>
      </w:r>
    </w:p>
    <w:p w:rsidR="00E44637" w:rsidRDefault="00E44637" w:rsidP="00E44637">
      <w:pPr>
        <w:ind w:left="825"/>
        <w:jc w:val="left"/>
        <w:outlineLvl w:val="1"/>
        <w:rPr>
          <w:rFonts w:ascii="Arial" w:hAnsi="Arial"/>
          <w:b/>
          <w:bCs/>
          <w:sz w:val="20"/>
        </w:rPr>
      </w:pPr>
    </w:p>
    <w:p w:rsidR="00D9751B" w:rsidRPr="00E44637" w:rsidRDefault="00E44637" w:rsidP="00E44637">
      <w:pPr>
        <w:ind w:left="825"/>
        <w:jc w:val="left"/>
        <w:outlineLvl w:val="1"/>
        <w:rPr>
          <w:rFonts w:ascii="Arial" w:hAnsi="Arial" w:cs="Arial"/>
          <w:sz w:val="20"/>
        </w:rPr>
      </w:pPr>
      <w:r>
        <w:rPr>
          <w:rFonts w:ascii="Arial" w:hAnsi="Arial" w:cs="Arial"/>
          <w:sz w:val="20"/>
        </w:rPr>
        <w:t>Vendors must</w:t>
      </w:r>
      <w:r w:rsidRPr="00C56246">
        <w:rPr>
          <w:rFonts w:ascii="Arial" w:hAnsi="Arial" w:cs="Arial"/>
          <w:sz w:val="20"/>
        </w:rPr>
        <w:t xml:space="preserve"> provide an answer to each of the following questions.  If the proposed solution includes a separate organization for implementation services, </w:t>
      </w:r>
      <w:r>
        <w:rPr>
          <w:rFonts w:ascii="Arial" w:hAnsi="Arial" w:cs="Arial"/>
          <w:sz w:val="20"/>
        </w:rPr>
        <w:t xml:space="preserve">vendors must </w:t>
      </w:r>
      <w:r w:rsidRPr="00C56246">
        <w:rPr>
          <w:rFonts w:ascii="Arial" w:hAnsi="Arial" w:cs="Arial"/>
          <w:sz w:val="20"/>
        </w:rPr>
        <w:t xml:space="preserve">provide </w:t>
      </w:r>
      <w:r>
        <w:rPr>
          <w:rFonts w:ascii="Arial" w:hAnsi="Arial" w:cs="Arial"/>
          <w:sz w:val="20"/>
        </w:rPr>
        <w:t xml:space="preserve">a separate set of </w:t>
      </w:r>
      <w:r w:rsidRPr="00C56246">
        <w:rPr>
          <w:rFonts w:ascii="Arial" w:hAnsi="Arial" w:cs="Arial"/>
          <w:sz w:val="20"/>
        </w:rPr>
        <w:t xml:space="preserve">responses </w:t>
      </w:r>
      <w:r>
        <w:rPr>
          <w:rFonts w:ascii="Arial" w:hAnsi="Arial" w:cs="Arial"/>
          <w:sz w:val="20"/>
        </w:rPr>
        <w:t>f</w:t>
      </w:r>
      <w:r w:rsidRPr="00C56246">
        <w:rPr>
          <w:rFonts w:ascii="Arial" w:hAnsi="Arial" w:cs="Arial"/>
          <w:sz w:val="20"/>
        </w:rPr>
        <w:t>or each entity.</w:t>
      </w:r>
    </w:p>
    <w:p w:rsidR="00D9751B" w:rsidRPr="00D9751B" w:rsidRDefault="00D9751B" w:rsidP="00E44637">
      <w:pPr>
        <w:tabs>
          <w:tab w:val="left" w:pos="1170"/>
          <w:tab w:val="left" w:pos="171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rPr>
      </w:pPr>
    </w:p>
    <w:p w:rsidR="00E44637" w:rsidRDefault="00D9751B" w:rsidP="00E44637">
      <w:pPr>
        <w:numPr>
          <w:ilvl w:val="2"/>
          <w:numId w:val="66"/>
        </w:numPr>
        <w:tabs>
          <w:tab w:val="left" w:pos="1710"/>
        </w:tabs>
        <w:jc w:val="left"/>
        <w:outlineLvl w:val="2"/>
        <w:rPr>
          <w:rFonts w:ascii="Arial" w:hAnsi="Arial"/>
          <w:sz w:val="20"/>
        </w:rPr>
      </w:pPr>
      <w:r w:rsidRPr="00D9751B">
        <w:rPr>
          <w:rFonts w:ascii="Arial" w:hAnsi="Arial" w:cs="Arial"/>
          <w:sz w:val="20"/>
        </w:rPr>
        <w:t xml:space="preserve">Identify the total number of employees in </w:t>
      </w:r>
      <w:r w:rsidR="00586113">
        <w:rPr>
          <w:rFonts w:ascii="Arial" w:hAnsi="Arial" w:cs="Arial"/>
          <w:sz w:val="20"/>
        </w:rPr>
        <w:t>the</w:t>
      </w:r>
      <w:r w:rsidR="00586113" w:rsidRPr="00D9751B">
        <w:rPr>
          <w:rFonts w:ascii="Arial" w:hAnsi="Arial" w:cs="Arial"/>
          <w:sz w:val="20"/>
        </w:rPr>
        <w:t xml:space="preserve"> org</w:t>
      </w:r>
      <w:r w:rsidR="00586113" w:rsidRPr="00D9751B">
        <w:rPr>
          <w:rFonts w:ascii="Arial" w:hAnsi="Arial" w:cs="Arial"/>
          <w:spacing w:val="-1"/>
          <w:sz w:val="20"/>
        </w:rPr>
        <w:t>a</w:t>
      </w:r>
      <w:r w:rsidR="00586113" w:rsidRPr="00D9751B">
        <w:rPr>
          <w:rFonts w:ascii="Arial" w:hAnsi="Arial" w:cs="Arial"/>
          <w:sz w:val="20"/>
        </w:rPr>
        <w:t>nization(s)</w:t>
      </w:r>
      <w:r w:rsidR="00586113">
        <w:rPr>
          <w:rFonts w:ascii="Arial" w:hAnsi="Arial" w:cs="Arial"/>
          <w:sz w:val="20"/>
        </w:rPr>
        <w:t xml:space="preserve"> responding to this RFP</w:t>
      </w:r>
      <w:r w:rsidR="00586113" w:rsidRPr="00D9751B">
        <w:rPr>
          <w:rFonts w:ascii="Arial" w:hAnsi="Arial" w:cs="Arial"/>
          <w:sz w:val="20"/>
        </w:rPr>
        <w:t>.</w:t>
      </w:r>
    </w:p>
    <w:p w:rsidR="00E44637" w:rsidRDefault="00E44637" w:rsidP="00E44637">
      <w:pPr>
        <w:tabs>
          <w:tab w:val="left" w:pos="1710"/>
        </w:tabs>
        <w:ind w:left="1440"/>
        <w:jc w:val="left"/>
        <w:outlineLvl w:val="2"/>
        <w:rPr>
          <w:rFonts w:ascii="Arial" w:hAnsi="Arial"/>
          <w:sz w:val="20"/>
        </w:rPr>
      </w:pPr>
    </w:p>
    <w:p w:rsidR="00E44637" w:rsidRDefault="00D9751B" w:rsidP="00E44637">
      <w:pPr>
        <w:numPr>
          <w:ilvl w:val="2"/>
          <w:numId w:val="66"/>
        </w:numPr>
        <w:tabs>
          <w:tab w:val="left" w:pos="1710"/>
        </w:tabs>
        <w:jc w:val="left"/>
        <w:outlineLvl w:val="2"/>
        <w:rPr>
          <w:rFonts w:ascii="Arial" w:hAnsi="Arial"/>
          <w:sz w:val="20"/>
        </w:rPr>
      </w:pPr>
      <w:r w:rsidRPr="00E44637">
        <w:rPr>
          <w:rFonts w:ascii="Arial" w:hAnsi="Arial" w:cs="Arial"/>
          <w:sz w:val="20"/>
        </w:rPr>
        <w:t>Identify the number of employees in the organization</w:t>
      </w:r>
      <w:r w:rsidR="008C5F92">
        <w:rPr>
          <w:rFonts w:ascii="Arial" w:hAnsi="Arial" w:cs="Arial"/>
          <w:sz w:val="20"/>
        </w:rPr>
        <w:t>(s)</w:t>
      </w:r>
      <w:r w:rsidRPr="00E44637">
        <w:rPr>
          <w:rFonts w:ascii="Arial" w:hAnsi="Arial" w:cs="Arial"/>
          <w:sz w:val="20"/>
        </w:rPr>
        <w:t xml:space="preserve"> by the following breakdown:</w:t>
      </w:r>
    </w:p>
    <w:p w:rsidR="008C5F92" w:rsidRDefault="008C5F92" w:rsidP="008C5F92">
      <w:pPr>
        <w:pStyle w:val="ListParagraph"/>
        <w:rPr>
          <w:rFonts w:ascii="Arial" w:hAnsi="Arial"/>
          <w:sz w:val="20"/>
        </w:rPr>
      </w:pPr>
    </w:p>
    <w:p w:rsidR="00E44637" w:rsidRDefault="00E44637" w:rsidP="00E44637">
      <w:pPr>
        <w:tabs>
          <w:tab w:val="left" w:pos="1710"/>
        </w:tabs>
        <w:spacing w:after="60"/>
        <w:ind w:left="1440"/>
        <w:jc w:val="left"/>
        <w:outlineLvl w:val="2"/>
        <w:rPr>
          <w:rFonts w:ascii="Arial" w:hAnsi="Arial"/>
          <w:sz w:val="20"/>
        </w:rPr>
      </w:pPr>
      <w:r>
        <w:rPr>
          <w:rFonts w:ascii="Arial" w:hAnsi="Arial"/>
          <w:b/>
          <w:sz w:val="20"/>
        </w:rPr>
        <w:t>A)</w:t>
      </w:r>
      <w:r>
        <w:rPr>
          <w:rFonts w:ascii="Arial" w:hAnsi="Arial"/>
          <w:b/>
          <w:sz w:val="20"/>
        </w:rPr>
        <w:tab/>
      </w:r>
      <w:r w:rsidR="00D9751B" w:rsidRPr="00E44637">
        <w:rPr>
          <w:rFonts w:ascii="Arial" w:hAnsi="Arial"/>
          <w:sz w:val="20"/>
        </w:rPr>
        <w:t>Management</w:t>
      </w:r>
    </w:p>
    <w:p w:rsidR="00E44637" w:rsidRDefault="00E44637" w:rsidP="00E44637">
      <w:pPr>
        <w:tabs>
          <w:tab w:val="left" w:pos="1710"/>
        </w:tabs>
        <w:spacing w:after="60"/>
        <w:ind w:left="1440"/>
        <w:jc w:val="left"/>
        <w:outlineLvl w:val="2"/>
        <w:rPr>
          <w:rFonts w:ascii="Arial" w:hAnsi="Arial"/>
          <w:sz w:val="20"/>
        </w:rPr>
      </w:pPr>
      <w:r>
        <w:rPr>
          <w:rFonts w:ascii="Arial" w:hAnsi="Arial"/>
          <w:b/>
          <w:sz w:val="20"/>
        </w:rPr>
        <w:t>B)</w:t>
      </w:r>
      <w:r>
        <w:rPr>
          <w:rFonts w:ascii="Arial" w:hAnsi="Arial"/>
          <w:b/>
          <w:sz w:val="20"/>
        </w:rPr>
        <w:tab/>
      </w:r>
      <w:r w:rsidR="00D9751B" w:rsidRPr="00D9751B">
        <w:rPr>
          <w:rFonts w:ascii="Arial" w:hAnsi="Arial"/>
          <w:sz w:val="20"/>
        </w:rPr>
        <w:t>Administration</w:t>
      </w:r>
    </w:p>
    <w:p w:rsidR="00E44637" w:rsidRDefault="00E44637" w:rsidP="00E44637">
      <w:pPr>
        <w:tabs>
          <w:tab w:val="left" w:pos="1710"/>
        </w:tabs>
        <w:spacing w:after="60"/>
        <w:ind w:left="1440"/>
        <w:jc w:val="left"/>
        <w:outlineLvl w:val="2"/>
        <w:rPr>
          <w:rFonts w:ascii="Arial" w:hAnsi="Arial"/>
          <w:sz w:val="20"/>
        </w:rPr>
      </w:pPr>
      <w:r>
        <w:rPr>
          <w:rFonts w:ascii="Arial" w:hAnsi="Arial"/>
          <w:b/>
          <w:sz w:val="20"/>
        </w:rPr>
        <w:t>C)</w:t>
      </w:r>
      <w:r>
        <w:rPr>
          <w:rFonts w:ascii="Arial" w:hAnsi="Arial"/>
          <w:b/>
          <w:sz w:val="20"/>
        </w:rPr>
        <w:tab/>
      </w:r>
      <w:r w:rsidR="00D9751B" w:rsidRPr="00D9751B">
        <w:rPr>
          <w:rFonts w:ascii="Arial" w:hAnsi="Arial"/>
          <w:sz w:val="20"/>
        </w:rPr>
        <w:t>Marketing</w:t>
      </w:r>
    </w:p>
    <w:p w:rsidR="00E44637" w:rsidRDefault="00E44637" w:rsidP="00E44637">
      <w:pPr>
        <w:tabs>
          <w:tab w:val="left" w:pos="1710"/>
        </w:tabs>
        <w:spacing w:after="60"/>
        <w:ind w:left="1440"/>
        <w:jc w:val="left"/>
        <w:outlineLvl w:val="2"/>
        <w:rPr>
          <w:rFonts w:ascii="Arial" w:hAnsi="Arial"/>
          <w:sz w:val="20"/>
        </w:rPr>
      </w:pPr>
      <w:r>
        <w:rPr>
          <w:rFonts w:ascii="Arial" w:hAnsi="Arial"/>
          <w:b/>
          <w:sz w:val="20"/>
        </w:rPr>
        <w:t>D)</w:t>
      </w:r>
      <w:r>
        <w:rPr>
          <w:rFonts w:ascii="Arial" w:hAnsi="Arial"/>
          <w:b/>
          <w:sz w:val="20"/>
        </w:rPr>
        <w:tab/>
      </w:r>
      <w:r w:rsidR="00D9751B" w:rsidRPr="00D9751B">
        <w:rPr>
          <w:rFonts w:ascii="Arial" w:hAnsi="Arial"/>
          <w:sz w:val="20"/>
        </w:rPr>
        <w:t>Sales</w:t>
      </w:r>
    </w:p>
    <w:p w:rsidR="00E44637" w:rsidRDefault="00E44637" w:rsidP="00E44637">
      <w:pPr>
        <w:tabs>
          <w:tab w:val="left" w:pos="1710"/>
        </w:tabs>
        <w:spacing w:after="60"/>
        <w:ind w:left="1440"/>
        <w:jc w:val="left"/>
        <w:outlineLvl w:val="2"/>
        <w:rPr>
          <w:rFonts w:ascii="Arial" w:hAnsi="Arial"/>
          <w:sz w:val="20"/>
        </w:rPr>
      </w:pPr>
      <w:r>
        <w:rPr>
          <w:rFonts w:ascii="Arial" w:hAnsi="Arial"/>
          <w:b/>
          <w:sz w:val="20"/>
        </w:rPr>
        <w:t>E)</w:t>
      </w:r>
      <w:r>
        <w:rPr>
          <w:rFonts w:ascii="Arial" w:hAnsi="Arial"/>
          <w:b/>
          <w:sz w:val="20"/>
        </w:rPr>
        <w:tab/>
      </w:r>
      <w:r w:rsidR="00D9751B" w:rsidRPr="00D9751B">
        <w:rPr>
          <w:rFonts w:ascii="Arial" w:hAnsi="Arial"/>
          <w:sz w:val="20"/>
        </w:rPr>
        <w:t>Support</w:t>
      </w:r>
    </w:p>
    <w:p w:rsidR="00E44637" w:rsidRDefault="00E44637" w:rsidP="00E44637">
      <w:pPr>
        <w:tabs>
          <w:tab w:val="left" w:pos="1710"/>
        </w:tabs>
        <w:spacing w:after="60"/>
        <w:ind w:left="1440"/>
        <w:jc w:val="left"/>
        <w:outlineLvl w:val="2"/>
        <w:rPr>
          <w:rFonts w:ascii="Arial" w:hAnsi="Arial"/>
          <w:sz w:val="20"/>
        </w:rPr>
      </w:pPr>
      <w:r>
        <w:rPr>
          <w:rFonts w:ascii="Arial" w:hAnsi="Arial"/>
          <w:b/>
          <w:sz w:val="20"/>
        </w:rPr>
        <w:t>F)</w:t>
      </w:r>
      <w:r>
        <w:rPr>
          <w:rFonts w:ascii="Arial" w:hAnsi="Arial"/>
          <w:b/>
          <w:sz w:val="20"/>
        </w:rPr>
        <w:tab/>
      </w:r>
      <w:r w:rsidR="00D9751B" w:rsidRPr="00D9751B">
        <w:rPr>
          <w:rFonts w:ascii="Arial" w:hAnsi="Arial"/>
          <w:sz w:val="20"/>
        </w:rPr>
        <w:t>Training</w:t>
      </w:r>
    </w:p>
    <w:p w:rsidR="00E44637" w:rsidRDefault="00E44637" w:rsidP="00E44637">
      <w:pPr>
        <w:tabs>
          <w:tab w:val="left" w:pos="1710"/>
        </w:tabs>
        <w:spacing w:after="60"/>
        <w:ind w:left="1440"/>
        <w:jc w:val="left"/>
        <w:outlineLvl w:val="2"/>
        <w:rPr>
          <w:rFonts w:ascii="Arial" w:hAnsi="Arial"/>
          <w:sz w:val="20"/>
        </w:rPr>
      </w:pPr>
      <w:r>
        <w:rPr>
          <w:rFonts w:ascii="Arial" w:hAnsi="Arial"/>
          <w:b/>
          <w:sz w:val="20"/>
        </w:rPr>
        <w:t>G)</w:t>
      </w:r>
      <w:r>
        <w:rPr>
          <w:rFonts w:ascii="Arial" w:hAnsi="Arial"/>
          <w:b/>
          <w:sz w:val="20"/>
        </w:rPr>
        <w:tab/>
      </w:r>
      <w:r w:rsidR="00D9751B" w:rsidRPr="00D9751B">
        <w:rPr>
          <w:rFonts w:ascii="Arial" w:hAnsi="Arial"/>
          <w:sz w:val="20"/>
        </w:rPr>
        <w:t>Installation</w:t>
      </w:r>
    </w:p>
    <w:p w:rsidR="00E44637" w:rsidRDefault="00E44637" w:rsidP="00E44637">
      <w:pPr>
        <w:tabs>
          <w:tab w:val="left" w:pos="1710"/>
        </w:tabs>
        <w:spacing w:after="60"/>
        <w:ind w:left="1440"/>
        <w:jc w:val="left"/>
        <w:outlineLvl w:val="2"/>
        <w:rPr>
          <w:rFonts w:ascii="Arial" w:hAnsi="Arial"/>
          <w:sz w:val="20"/>
        </w:rPr>
      </w:pPr>
      <w:r>
        <w:rPr>
          <w:rFonts w:ascii="Arial" w:hAnsi="Arial"/>
          <w:b/>
          <w:sz w:val="20"/>
        </w:rPr>
        <w:t>H)</w:t>
      </w:r>
      <w:r>
        <w:rPr>
          <w:rFonts w:ascii="Arial" w:hAnsi="Arial"/>
          <w:b/>
          <w:sz w:val="20"/>
        </w:rPr>
        <w:tab/>
      </w:r>
      <w:r w:rsidR="00D9751B" w:rsidRPr="00D9751B">
        <w:rPr>
          <w:rFonts w:ascii="Arial" w:hAnsi="Arial"/>
          <w:sz w:val="20"/>
        </w:rPr>
        <w:t>Research and Development</w:t>
      </w:r>
    </w:p>
    <w:p w:rsidR="00E44637" w:rsidRDefault="00E44637" w:rsidP="00E44637">
      <w:pPr>
        <w:tabs>
          <w:tab w:val="left" w:pos="1710"/>
        </w:tabs>
        <w:spacing w:after="60"/>
        <w:ind w:left="1440"/>
        <w:jc w:val="left"/>
        <w:outlineLvl w:val="2"/>
        <w:rPr>
          <w:rFonts w:ascii="Arial" w:hAnsi="Arial"/>
          <w:sz w:val="20"/>
        </w:rPr>
      </w:pPr>
      <w:r>
        <w:rPr>
          <w:rFonts w:ascii="Arial" w:hAnsi="Arial"/>
          <w:b/>
          <w:sz w:val="20"/>
        </w:rPr>
        <w:t>I)</w:t>
      </w:r>
      <w:r>
        <w:rPr>
          <w:rFonts w:ascii="Arial" w:hAnsi="Arial"/>
          <w:b/>
          <w:sz w:val="20"/>
        </w:rPr>
        <w:tab/>
      </w:r>
      <w:r>
        <w:rPr>
          <w:rFonts w:ascii="Arial" w:hAnsi="Arial"/>
          <w:sz w:val="20"/>
        </w:rPr>
        <w:t>Developers /Programmers</w:t>
      </w:r>
    </w:p>
    <w:p w:rsidR="00D9751B" w:rsidRPr="00D9751B" w:rsidRDefault="00E44637" w:rsidP="00E44637">
      <w:pPr>
        <w:tabs>
          <w:tab w:val="left" w:pos="1710"/>
        </w:tabs>
        <w:ind w:left="1440"/>
        <w:jc w:val="left"/>
        <w:outlineLvl w:val="2"/>
        <w:rPr>
          <w:rFonts w:ascii="Arial" w:hAnsi="Arial"/>
          <w:sz w:val="20"/>
        </w:rPr>
      </w:pPr>
      <w:r>
        <w:rPr>
          <w:rFonts w:ascii="Arial" w:hAnsi="Arial"/>
          <w:b/>
          <w:sz w:val="20"/>
        </w:rPr>
        <w:t>J)</w:t>
      </w:r>
      <w:r>
        <w:rPr>
          <w:rFonts w:ascii="Arial" w:hAnsi="Arial"/>
          <w:b/>
          <w:sz w:val="20"/>
        </w:rPr>
        <w:tab/>
      </w:r>
      <w:r w:rsidR="00D9751B" w:rsidRPr="00D9751B">
        <w:rPr>
          <w:rFonts w:ascii="Arial" w:hAnsi="Arial"/>
          <w:sz w:val="20"/>
        </w:rPr>
        <w:t>Other</w:t>
      </w:r>
    </w:p>
    <w:p w:rsidR="00E44637" w:rsidRDefault="00E44637" w:rsidP="00E44637">
      <w:pPr>
        <w:ind w:left="825"/>
        <w:jc w:val="left"/>
        <w:outlineLvl w:val="1"/>
        <w:rPr>
          <w:rFonts w:ascii="Arial" w:hAnsi="Arial"/>
          <w:b/>
          <w:bCs/>
          <w:sz w:val="20"/>
        </w:rPr>
      </w:pPr>
    </w:p>
    <w:p w:rsidR="008C5F92" w:rsidRDefault="00D9751B" w:rsidP="008C5F92">
      <w:pPr>
        <w:numPr>
          <w:ilvl w:val="1"/>
          <w:numId w:val="66"/>
        </w:numPr>
        <w:jc w:val="left"/>
        <w:outlineLvl w:val="1"/>
        <w:rPr>
          <w:rFonts w:ascii="Arial" w:hAnsi="Arial"/>
          <w:b/>
          <w:bCs/>
          <w:caps/>
          <w:sz w:val="20"/>
        </w:rPr>
      </w:pPr>
      <w:r w:rsidRPr="008C5F92">
        <w:rPr>
          <w:rFonts w:ascii="Arial" w:hAnsi="Arial"/>
          <w:b/>
          <w:bCs/>
          <w:caps/>
          <w:sz w:val="20"/>
        </w:rPr>
        <w:t>User Base</w:t>
      </w:r>
      <w:r w:rsidR="008C5F92">
        <w:rPr>
          <w:rFonts w:ascii="Arial" w:hAnsi="Arial"/>
          <w:b/>
          <w:bCs/>
          <w:caps/>
          <w:sz w:val="20"/>
        </w:rPr>
        <w:t>:</w:t>
      </w:r>
    </w:p>
    <w:p w:rsidR="008C5F92" w:rsidRDefault="008C5F92" w:rsidP="008C5F92">
      <w:pPr>
        <w:ind w:left="825"/>
        <w:jc w:val="left"/>
        <w:outlineLvl w:val="1"/>
        <w:rPr>
          <w:rFonts w:ascii="Arial" w:hAnsi="Arial" w:cs="Arial"/>
          <w:sz w:val="20"/>
        </w:rPr>
      </w:pPr>
    </w:p>
    <w:p w:rsidR="00D9751B" w:rsidRPr="008C5F92" w:rsidRDefault="008C5F92" w:rsidP="008C5F92">
      <w:pPr>
        <w:ind w:left="825"/>
        <w:jc w:val="left"/>
        <w:outlineLvl w:val="1"/>
        <w:rPr>
          <w:rFonts w:ascii="Arial" w:hAnsi="Arial"/>
          <w:b/>
          <w:bCs/>
          <w:caps/>
          <w:sz w:val="20"/>
        </w:rPr>
      </w:pPr>
      <w:r>
        <w:rPr>
          <w:rFonts w:ascii="Arial" w:hAnsi="Arial" w:cs="Arial"/>
          <w:sz w:val="20"/>
        </w:rPr>
        <w:t>Vendors must</w:t>
      </w:r>
      <w:r w:rsidRPr="00C56246">
        <w:rPr>
          <w:rFonts w:ascii="Arial" w:hAnsi="Arial" w:cs="Arial"/>
          <w:sz w:val="20"/>
        </w:rPr>
        <w:t xml:space="preserve"> provide an answer to each of the following questions.  If the proposed solution includes a separate organization for implementation services, </w:t>
      </w:r>
      <w:r>
        <w:rPr>
          <w:rFonts w:ascii="Arial" w:hAnsi="Arial" w:cs="Arial"/>
          <w:sz w:val="20"/>
        </w:rPr>
        <w:t xml:space="preserve">vendors must </w:t>
      </w:r>
      <w:r w:rsidRPr="00C56246">
        <w:rPr>
          <w:rFonts w:ascii="Arial" w:hAnsi="Arial" w:cs="Arial"/>
          <w:sz w:val="20"/>
        </w:rPr>
        <w:t xml:space="preserve">provide </w:t>
      </w:r>
      <w:r>
        <w:rPr>
          <w:rFonts w:ascii="Arial" w:hAnsi="Arial" w:cs="Arial"/>
          <w:sz w:val="20"/>
        </w:rPr>
        <w:t xml:space="preserve">a separate set of </w:t>
      </w:r>
      <w:r w:rsidRPr="00C56246">
        <w:rPr>
          <w:rFonts w:ascii="Arial" w:hAnsi="Arial" w:cs="Arial"/>
          <w:sz w:val="20"/>
        </w:rPr>
        <w:t xml:space="preserve">responses </w:t>
      </w:r>
      <w:r>
        <w:rPr>
          <w:rFonts w:ascii="Arial" w:hAnsi="Arial" w:cs="Arial"/>
          <w:sz w:val="20"/>
        </w:rPr>
        <w:t>f</w:t>
      </w:r>
      <w:r w:rsidRPr="00C56246">
        <w:rPr>
          <w:rFonts w:ascii="Arial" w:hAnsi="Arial" w:cs="Arial"/>
          <w:sz w:val="20"/>
        </w:rPr>
        <w:t>or each entity.</w:t>
      </w:r>
    </w:p>
    <w:p w:rsidR="00D9751B" w:rsidRPr="00D9751B" w:rsidRDefault="00D9751B" w:rsidP="00E44637">
      <w:pPr>
        <w:tabs>
          <w:tab w:val="left" w:pos="1170"/>
          <w:tab w:val="left" w:pos="171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rPr>
      </w:pPr>
    </w:p>
    <w:p w:rsidR="00D9751B" w:rsidRDefault="00D9751B" w:rsidP="00E44637">
      <w:pPr>
        <w:numPr>
          <w:ilvl w:val="2"/>
          <w:numId w:val="66"/>
        </w:numPr>
        <w:tabs>
          <w:tab w:val="left" w:pos="1710"/>
        </w:tabs>
        <w:jc w:val="left"/>
        <w:outlineLvl w:val="2"/>
        <w:rPr>
          <w:rFonts w:ascii="Arial" w:hAnsi="Arial" w:cs="Arial"/>
          <w:sz w:val="20"/>
        </w:rPr>
      </w:pPr>
      <w:r w:rsidRPr="00D9751B">
        <w:rPr>
          <w:rFonts w:ascii="Arial" w:hAnsi="Arial" w:cs="Arial"/>
          <w:sz w:val="20"/>
        </w:rPr>
        <w:t xml:space="preserve">Identify the total number of </w:t>
      </w:r>
      <w:r w:rsidR="008C5F92">
        <w:rPr>
          <w:rFonts w:ascii="Arial" w:hAnsi="Arial" w:cs="Arial"/>
          <w:sz w:val="20"/>
        </w:rPr>
        <w:t>nonprofit</w:t>
      </w:r>
      <w:r w:rsidRPr="00D9751B">
        <w:rPr>
          <w:rFonts w:ascii="Arial" w:hAnsi="Arial" w:cs="Arial"/>
          <w:sz w:val="20"/>
        </w:rPr>
        <w:t xml:space="preserve"> clients served by </w:t>
      </w:r>
      <w:r w:rsidR="008C5F92">
        <w:rPr>
          <w:rFonts w:ascii="Arial" w:hAnsi="Arial" w:cs="Arial"/>
          <w:sz w:val="20"/>
        </w:rPr>
        <w:t>the</w:t>
      </w:r>
      <w:r w:rsidRPr="00D9751B">
        <w:rPr>
          <w:rFonts w:ascii="Arial" w:hAnsi="Arial" w:cs="Arial"/>
          <w:sz w:val="20"/>
        </w:rPr>
        <w:t xml:space="preserve"> organization</w:t>
      </w:r>
      <w:r w:rsidR="008C5F92">
        <w:rPr>
          <w:rFonts w:ascii="Arial" w:hAnsi="Arial" w:cs="Arial"/>
          <w:sz w:val="20"/>
        </w:rPr>
        <w:t>(s)</w:t>
      </w:r>
      <w:r w:rsidR="00586113">
        <w:rPr>
          <w:rFonts w:ascii="Arial" w:hAnsi="Arial" w:cs="Arial"/>
          <w:sz w:val="20"/>
        </w:rPr>
        <w:t xml:space="preserve"> responding to this RFP</w:t>
      </w:r>
      <w:r w:rsidRPr="00D9751B">
        <w:rPr>
          <w:rFonts w:ascii="Arial" w:hAnsi="Arial" w:cs="Arial"/>
          <w:sz w:val="20"/>
        </w:rPr>
        <w:t>.  If applicable, identify software developer and implementer(s) separately</w:t>
      </w:r>
      <w:r w:rsidR="008C5F92">
        <w:rPr>
          <w:rFonts w:ascii="Arial" w:hAnsi="Arial" w:cs="Arial"/>
          <w:sz w:val="20"/>
        </w:rPr>
        <w:t>.</w:t>
      </w:r>
    </w:p>
    <w:p w:rsidR="008C5F92" w:rsidRPr="00D9751B" w:rsidRDefault="008C5F92" w:rsidP="008C5F92">
      <w:pPr>
        <w:tabs>
          <w:tab w:val="left" w:pos="1710"/>
        </w:tabs>
        <w:ind w:left="1440"/>
        <w:jc w:val="left"/>
        <w:outlineLvl w:val="2"/>
        <w:rPr>
          <w:rFonts w:ascii="Arial" w:hAnsi="Arial" w:cs="Arial"/>
          <w:sz w:val="20"/>
        </w:rPr>
      </w:pPr>
    </w:p>
    <w:p w:rsidR="008C5F92" w:rsidRDefault="00D9751B" w:rsidP="008C5F92">
      <w:pPr>
        <w:numPr>
          <w:ilvl w:val="2"/>
          <w:numId w:val="66"/>
        </w:numPr>
        <w:tabs>
          <w:tab w:val="left" w:pos="1710"/>
        </w:tabs>
        <w:jc w:val="left"/>
        <w:outlineLvl w:val="2"/>
        <w:rPr>
          <w:rFonts w:ascii="Arial" w:hAnsi="Arial" w:cs="Arial"/>
          <w:sz w:val="20"/>
        </w:rPr>
      </w:pPr>
      <w:r w:rsidRPr="00D9751B">
        <w:rPr>
          <w:rFonts w:ascii="Arial" w:hAnsi="Arial" w:cs="Arial"/>
          <w:sz w:val="20"/>
        </w:rPr>
        <w:t xml:space="preserve">Identify how many of the installations are </w:t>
      </w:r>
      <w:r w:rsidR="00291771">
        <w:rPr>
          <w:rFonts w:ascii="Arial" w:hAnsi="Arial" w:cs="Arial"/>
          <w:sz w:val="20"/>
        </w:rPr>
        <w:t>similar in nature to the requirements of APHL</w:t>
      </w:r>
      <w:r w:rsidR="008C728A">
        <w:rPr>
          <w:rFonts w:ascii="Arial" w:hAnsi="Arial" w:cs="Arial"/>
          <w:sz w:val="20"/>
        </w:rPr>
        <w:t>, including</w:t>
      </w:r>
      <w:r w:rsidR="008C5F92">
        <w:rPr>
          <w:rFonts w:ascii="Arial" w:hAnsi="Arial" w:cs="Arial"/>
          <w:sz w:val="20"/>
        </w:rPr>
        <w:t xml:space="preserve">, but not limited to, </w:t>
      </w:r>
      <w:r w:rsidR="008C728A">
        <w:rPr>
          <w:rFonts w:ascii="Arial" w:hAnsi="Arial" w:cs="Arial"/>
          <w:sz w:val="20"/>
        </w:rPr>
        <w:t>recipients of grants with project terms that are different from the organization’s fiscal year and international subsidiaries.</w:t>
      </w:r>
    </w:p>
    <w:p w:rsidR="008C5F92" w:rsidRDefault="008C5F92" w:rsidP="008C5F92">
      <w:pPr>
        <w:pStyle w:val="ListParagraph"/>
        <w:rPr>
          <w:rFonts w:ascii="Arial" w:hAnsi="Arial" w:cs="Arial"/>
          <w:sz w:val="20"/>
        </w:rPr>
      </w:pPr>
    </w:p>
    <w:p w:rsidR="008C5F92" w:rsidRDefault="00D9751B" w:rsidP="008C5F92">
      <w:pPr>
        <w:numPr>
          <w:ilvl w:val="2"/>
          <w:numId w:val="66"/>
        </w:numPr>
        <w:tabs>
          <w:tab w:val="left" w:pos="1710"/>
        </w:tabs>
        <w:jc w:val="left"/>
        <w:outlineLvl w:val="2"/>
        <w:rPr>
          <w:rFonts w:ascii="Arial" w:hAnsi="Arial" w:cs="Arial"/>
          <w:sz w:val="20"/>
        </w:rPr>
      </w:pPr>
      <w:r w:rsidRPr="008C5F92">
        <w:rPr>
          <w:rFonts w:ascii="Arial" w:hAnsi="Arial" w:cs="Arial"/>
          <w:sz w:val="20"/>
        </w:rPr>
        <w:t>Provide a list of five users that are most similar to APHL.</w:t>
      </w:r>
    </w:p>
    <w:p w:rsidR="008C5F92" w:rsidRDefault="008C5F92" w:rsidP="008C5F92">
      <w:pPr>
        <w:pStyle w:val="ListParagraph"/>
        <w:rPr>
          <w:rFonts w:ascii="Arial" w:hAnsi="Arial" w:cs="Arial"/>
          <w:sz w:val="20"/>
        </w:rPr>
      </w:pPr>
    </w:p>
    <w:p w:rsidR="008C5F92" w:rsidRDefault="00D9751B" w:rsidP="008C5F92">
      <w:pPr>
        <w:numPr>
          <w:ilvl w:val="2"/>
          <w:numId w:val="66"/>
        </w:numPr>
        <w:tabs>
          <w:tab w:val="left" w:pos="1710"/>
        </w:tabs>
        <w:jc w:val="left"/>
        <w:outlineLvl w:val="2"/>
        <w:rPr>
          <w:rFonts w:ascii="Arial" w:hAnsi="Arial" w:cs="Arial"/>
          <w:sz w:val="20"/>
        </w:rPr>
      </w:pPr>
      <w:r w:rsidRPr="008C5F92">
        <w:rPr>
          <w:rFonts w:ascii="Arial" w:hAnsi="Arial" w:cs="Arial"/>
          <w:sz w:val="20"/>
        </w:rPr>
        <w:t>Identify the most recent installation.</w:t>
      </w:r>
    </w:p>
    <w:p w:rsidR="008C5F92" w:rsidRDefault="008C5F92" w:rsidP="008C5F92">
      <w:pPr>
        <w:pStyle w:val="ListParagraph"/>
        <w:rPr>
          <w:rFonts w:ascii="Arial" w:hAnsi="Arial"/>
          <w:sz w:val="20"/>
        </w:rPr>
      </w:pPr>
    </w:p>
    <w:p w:rsidR="008D6471" w:rsidRPr="008D6471" w:rsidRDefault="00D9751B" w:rsidP="008D6471">
      <w:pPr>
        <w:numPr>
          <w:ilvl w:val="2"/>
          <w:numId w:val="66"/>
        </w:numPr>
        <w:tabs>
          <w:tab w:val="left" w:pos="1710"/>
        </w:tabs>
        <w:jc w:val="left"/>
        <w:outlineLvl w:val="1"/>
        <w:rPr>
          <w:rFonts w:ascii="Arial" w:hAnsi="Arial"/>
          <w:b/>
          <w:bCs/>
          <w:caps/>
          <w:sz w:val="20"/>
        </w:rPr>
      </w:pPr>
      <w:r w:rsidRPr="008D6471">
        <w:rPr>
          <w:rFonts w:ascii="Arial" w:hAnsi="Arial"/>
          <w:sz w:val="20"/>
        </w:rPr>
        <w:t xml:space="preserve">Identify the number of NEW clients added in the last 18 months. </w:t>
      </w:r>
    </w:p>
    <w:p w:rsidR="008D6471" w:rsidRDefault="008D6471" w:rsidP="008D6471">
      <w:pPr>
        <w:pStyle w:val="ListParagraph"/>
        <w:rPr>
          <w:rFonts w:ascii="Arial" w:hAnsi="Arial"/>
          <w:b/>
          <w:bCs/>
          <w:caps/>
          <w:sz w:val="20"/>
        </w:rPr>
      </w:pPr>
    </w:p>
    <w:p w:rsidR="00205A4E" w:rsidRPr="008D6471" w:rsidRDefault="00D9751B" w:rsidP="00205A4E">
      <w:pPr>
        <w:numPr>
          <w:ilvl w:val="1"/>
          <w:numId w:val="66"/>
        </w:numPr>
        <w:tabs>
          <w:tab w:val="left" w:pos="1710"/>
        </w:tabs>
        <w:jc w:val="left"/>
        <w:outlineLvl w:val="1"/>
        <w:rPr>
          <w:rFonts w:ascii="Arial" w:hAnsi="Arial"/>
          <w:b/>
          <w:bCs/>
          <w:caps/>
          <w:sz w:val="20"/>
        </w:rPr>
      </w:pPr>
      <w:r w:rsidRPr="008D6471">
        <w:rPr>
          <w:rFonts w:ascii="Arial" w:hAnsi="Arial"/>
          <w:b/>
          <w:bCs/>
          <w:caps/>
          <w:sz w:val="20"/>
        </w:rPr>
        <w:t>User Group</w:t>
      </w:r>
      <w:r w:rsidR="00205A4E" w:rsidRPr="008D6471">
        <w:rPr>
          <w:rFonts w:ascii="Arial" w:hAnsi="Arial"/>
          <w:b/>
          <w:bCs/>
          <w:caps/>
          <w:sz w:val="20"/>
        </w:rPr>
        <w:t>:</w:t>
      </w:r>
    </w:p>
    <w:p w:rsidR="00205A4E" w:rsidRDefault="00205A4E" w:rsidP="00205A4E">
      <w:pPr>
        <w:ind w:left="825"/>
        <w:jc w:val="left"/>
        <w:outlineLvl w:val="1"/>
        <w:rPr>
          <w:rFonts w:ascii="Arial" w:hAnsi="Arial"/>
          <w:b/>
          <w:bCs/>
          <w:caps/>
          <w:sz w:val="20"/>
        </w:rPr>
      </w:pPr>
    </w:p>
    <w:p w:rsidR="00D9751B" w:rsidRDefault="00205A4E" w:rsidP="00205A4E">
      <w:pPr>
        <w:ind w:left="825"/>
        <w:jc w:val="left"/>
        <w:outlineLvl w:val="1"/>
        <w:rPr>
          <w:rFonts w:ascii="Arial" w:hAnsi="Arial" w:cs="Arial"/>
          <w:sz w:val="20"/>
        </w:rPr>
      </w:pPr>
      <w:r w:rsidRPr="00205A4E">
        <w:rPr>
          <w:rFonts w:ascii="Arial" w:hAnsi="Arial" w:cs="Arial"/>
          <w:sz w:val="20"/>
        </w:rPr>
        <w:t>Vendors must provide an answer to each of the following questions.  If the proposed solution includes a separate organization for implementation services, vendors must provide a separate set of responses for each entity.</w:t>
      </w:r>
    </w:p>
    <w:p w:rsidR="00205A4E" w:rsidRPr="00205A4E" w:rsidRDefault="00205A4E" w:rsidP="00205A4E">
      <w:pPr>
        <w:ind w:left="825"/>
        <w:jc w:val="left"/>
        <w:outlineLvl w:val="1"/>
        <w:rPr>
          <w:rFonts w:ascii="Arial" w:hAnsi="Arial"/>
          <w:b/>
          <w:bCs/>
          <w:caps/>
          <w:sz w:val="20"/>
        </w:rPr>
      </w:pPr>
    </w:p>
    <w:p w:rsidR="00205A4E" w:rsidRDefault="00D9751B" w:rsidP="00205A4E">
      <w:pPr>
        <w:numPr>
          <w:ilvl w:val="2"/>
          <w:numId w:val="66"/>
        </w:numPr>
        <w:jc w:val="left"/>
        <w:outlineLvl w:val="2"/>
        <w:rPr>
          <w:rFonts w:ascii="Arial" w:hAnsi="Arial" w:cs="Arial"/>
          <w:sz w:val="20"/>
        </w:rPr>
      </w:pPr>
      <w:r w:rsidRPr="00D9751B">
        <w:rPr>
          <w:rFonts w:ascii="Arial" w:hAnsi="Arial" w:cs="Arial"/>
          <w:sz w:val="20"/>
        </w:rPr>
        <w:t>Identify if the</w:t>
      </w:r>
      <w:r w:rsidR="00586113">
        <w:rPr>
          <w:rFonts w:ascii="Arial" w:hAnsi="Arial" w:cs="Arial"/>
          <w:sz w:val="20"/>
        </w:rPr>
        <w:t>(each)</w:t>
      </w:r>
      <w:r w:rsidRPr="00D9751B">
        <w:rPr>
          <w:rFonts w:ascii="Arial" w:hAnsi="Arial" w:cs="Arial"/>
          <w:sz w:val="20"/>
        </w:rPr>
        <w:t xml:space="preserve"> organization has a formal users group and</w:t>
      </w:r>
      <w:r w:rsidR="00205A4E">
        <w:rPr>
          <w:rFonts w:ascii="Arial" w:hAnsi="Arial" w:cs="Arial"/>
          <w:sz w:val="20"/>
        </w:rPr>
        <w:t>, if so,</w:t>
      </w:r>
      <w:r w:rsidRPr="00D9751B">
        <w:rPr>
          <w:rFonts w:ascii="Arial" w:hAnsi="Arial" w:cs="Arial"/>
          <w:sz w:val="20"/>
        </w:rPr>
        <w:t xml:space="preserve"> who directs the group.</w:t>
      </w:r>
    </w:p>
    <w:p w:rsidR="00205A4E" w:rsidRDefault="00205A4E" w:rsidP="00205A4E">
      <w:pPr>
        <w:ind w:left="1440"/>
        <w:jc w:val="left"/>
        <w:outlineLvl w:val="2"/>
        <w:rPr>
          <w:rFonts w:ascii="Arial" w:hAnsi="Arial" w:cs="Arial"/>
          <w:sz w:val="20"/>
        </w:rPr>
      </w:pPr>
    </w:p>
    <w:p w:rsidR="00205A4E" w:rsidRDefault="00D9751B" w:rsidP="00205A4E">
      <w:pPr>
        <w:numPr>
          <w:ilvl w:val="2"/>
          <w:numId w:val="66"/>
        </w:numPr>
        <w:jc w:val="left"/>
        <w:outlineLvl w:val="2"/>
        <w:rPr>
          <w:rFonts w:ascii="Arial" w:hAnsi="Arial" w:cs="Arial"/>
          <w:sz w:val="20"/>
        </w:rPr>
      </w:pPr>
      <w:r w:rsidRPr="00205A4E">
        <w:rPr>
          <w:rFonts w:ascii="Arial" w:hAnsi="Arial" w:cs="Arial"/>
          <w:sz w:val="20"/>
        </w:rPr>
        <w:t>Identify if</w:t>
      </w:r>
      <w:r w:rsidR="007A4013" w:rsidRPr="00205A4E">
        <w:rPr>
          <w:rFonts w:ascii="Arial" w:hAnsi="Arial" w:cs="Arial"/>
          <w:sz w:val="20"/>
        </w:rPr>
        <w:t xml:space="preserve"> the users group is local</w:t>
      </w:r>
      <w:r w:rsidRPr="00205A4E">
        <w:rPr>
          <w:rFonts w:ascii="Arial" w:hAnsi="Arial" w:cs="Arial"/>
          <w:sz w:val="20"/>
        </w:rPr>
        <w:t xml:space="preserve"> or </w:t>
      </w:r>
      <w:r w:rsidR="00205A4E">
        <w:rPr>
          <w:rFonts w:ascii="Arial" w:hAnsi="Arial" w:cs="Arial"/>
          <w:sz w:val="20"/>
        </w:rPr>
        <w:t>n</w:t>
      </w:r>
      <w:r w:rsidRPr="00205A4E">
        <w:rPr>
          <w:rFonts w:ascii="Arial" w:hAnsi="Arial" w:cs="Arial"/>
          <w:sz w:val="20"/>
        </w:rPr>
        <w:t>ational.</w:t>
      </w:r>
    </w:p>
    <w:p w:rsidR="00205A4E" w:rsidRDefault="00205A4E" w:rsidP="00205A4E">
      <w:pPr>
        <w:pStyle w:val="ListParagraph"/>
        <w:rPr>
          <w:rFonts w:ascii="Arial" w:hAnsi="Arial" w:cs="Arial"/>
          <w:sz w:val="20"/>
        </w:rPr>
      </w:pPr>
    </w:p>
    <w:p w:rsidR="00205A4E" w:rsidRDefault="00D9751B" w:rsidP="00205A4E">
      <w:pPr>
        <w:numPr>
          <w:ilvl w:val="2"/>
          <w:numId w:val="66"/>
        </w:numPr>
        <w:jc w:val="left"/>
        <w:outlineLvl w:val="2"/>
        <w:rPr>
          <w:rFonts w:ascii="Arial" w:hAnsi="Arial" w:cs="Arial"/>
          <w:sz w:val="20"/>
        </w:rPr>
      </w:pPr>
      <w:r w:rsidRPr="00205A4E">
        <w:rPr>
          <w:rFonts w:ascii="Arial" w:hAnsi="Arial" w:cs="Arial"/>
          <w:sz w:val="20"/>
        </w:rPr>
        <w:t>Identify how frequently meetings are conducted and the location.</w:t>
      </w:r>
    </w:p>
    <w:p w:rsidR="00205A4E" w:rsidRDefault="00205A4E" w:rsidP="00205A4E">
      <w:pPr>
        <w:pStyle w:val="ListParagraph"/>
        <w:rPr>
          <w:rFonts w:ascii="Arial" w:hAnsi="Arial" w:cs="Arial"/>
          <w:sz w:val="20"/>
        </w:rPr>
      </w:pPr>
    </w:p>
    <w:p w:rsidR="00D9751B" w:rsidRPr="00205A4E" w:rsidRDefault="00D9751B" w:rsidP="00205A4E">
      <w:pPr>
        <w:numPr>
          <w:ilvl w:val="2"/>
          <w:numId w:val="66"/>
        </w:numPr>
        <w:jc w:val="left"/>
        <w:outlineLvl w:val="2"/>
        <w:rPr>
          <w:rFonts w:ascii="Arial" w:hAnsi="Arial" w:cs="Arial"/>
          <w:sz w:val="20"/>
        </w:rPr>
      </w:pPr>
      <w:r w:rsidRPr="00205A4E">
        <w:rPr>
          <w:rFonts w:ascii="Arial" w:hAnsi="Arial" w:cs="Arial"/>
          <w:sz w:val="20"/>
        </w:rPr>
        <w:t>Identify if a fee is required for user group participation.</w:t>
      </w:r>
      <w:r w:rsidR="008D6471">
        <w:rPr>
          <w:rFonts w:ascii="Arial" w:hAnsi="Arial" w:cs="Arial"/>
          <w:sz w:val="20"/>
        </w:rPr>
        <w:br/>
      </w:r>
    </w:p>
    <w:p w:rsidR="007A4013" w:rsidRDefault="007A4013" w:rsidP="00E44637">
      <w:pPr>
        <w:rPr>
          <w:rFonts w:ascii="Arial" w:hAnsi="Arial" w:cs="Arial"/>
          <w:sz w:val="28"/>
          <w:szCs w:val="28"/>
        </w:rPr>
      </w:pPr>
    </w:p>
    <w:p w:rsidR="00586113" w:rsidRDefault="00586113" w:rsidP="00E44637">
      <w:pPr>
        <w:rPr>
          <w:rFonts w:ascii="Arial" w:hAnsi="Arial" w:cs="Arial"/>
          <w:sz w:val="28"/>
          <w:szCs w:val="28"/>
        </w:rPr>
      </w:pPr>
    </w:p>
    <w:p w:rsidR="00D9751B" w:rsidRPr="00D9751B" w:rsidRDefault="00D9751B" w:rsidP="00E44637">
      <w:pPr>
        <w:numPr>
          <w:ilvl w:val="0"/>
          <w:numId w:val="66"/>
        </w:numPr>
        <w:pBdr>
          <w:bottom w:val="single" w:sz="18" w:space="1" w:color="auto"/>
        </w:pBdr>
        <w:jc w:val="left"/>
        <w:outlineLvl w:val="0"/>
        <w:rPr>
          <w:rFonts w:ascii="Arial" w:hAnsi="Arial"/>
          <w:kern w:val="28"/>
          <w:sz w:val="32"/>
        </w:rPr>
      </w:pPr>
      <w:bookmarkStart w:id="8" w:name="_Toc229355993"/>
      <w:bookmarkStart w:id="9" w:name="_Toc417316354"/>
      <w:r w:rsidRPr="00D9751B">
        <w:rPr>
          <w:rFonts w:ascii="Arial" w:hAnsi="Arial"/>
          <w:kern w:val="28"/>
          <w:sz w:val="32"/>
        </w:rPr>
        <w:t>Cost Summary</w:t>
      </w:r>
      <w:bookmarkEnd w:id="8"/>
      <w:bookmarkEnd w:id="9"/>
    </w:p>
    <w:p w:rsidR="00881970" w:rsidRDefault="00881970" w:rsidP="00881970">
      <w:pPr>
        <w:ind w:left="825"/>
        <w:jc w:val="left"/>
        <w:outlineLvl w:val="1"/>
        <w:rPr>
          <w:rFonts w:ascii="Arial" w:hAnsi="Arial"/>
          <w:b/>
          <w:bCs/>
          <w:sz w:val="20"/>
        </w:rPr>
      </w:pPr>
    </w:p>
    <w:p w:rsidR="00881970" w:rsidRDefault="00881970" w:rsidP="00881970">
      <w:pPr>
        <w:numPr>
          <w:ilvl w:val="1"/>
          <w:numId w:val="66"/>
        </w:numPr>
        <w:jc w:val="left"/>
        <w:outlineLvl w:val="1"/>
        <w:rPr>
          <w:rFonts w:ascii="Arial" w:hAnsi="Arial"/>
          <w:b/>
          <w:bCs/>
          <w:sz w:val="20"/>
        </w:rPr>
      </w:pPr>
      <w:r>
        <w:rPr>
          <w:rFonts w:ascii="Arial" w:hAnsi="Arial"/>
          <w:b/>
          <w:bCs/>
          <w:sz w:val="20"/>
        </w:rPr>
        <w:t>OVERVIEW:</w:t>
      </w:r>
    </w:p>
    <w:p w:rsidR="00881970" w:rsidRDefault="00881970" w:rsidP="00881970">
      <w:pPr>
        <w:ind w:left="825"/>
        <w:jc w:val="left"/>
        <w:outlineLvl w:val="1"/>
        <w:rPr>
          <w:rFonts w:ascii="Arial" w:hAnsi="Arial"/>
          <w:b/>
          <w:bCs/>
          <w:sz w:val="20"/>
        </w:rPr>
      </w:pPr>
    </w:p>
    <w:p w:rsidR="00D9751B" w:rsidRPr="00881970" w:rsidRDefault="00D9751B" w:rsidP="00881970">
      <w:pPr>
        <w:ind w:left="825"/>
        <w:jc w:val="left"/>
        <w:outlineLvl w:val="1"/>
        <w:rPr>
          <w:rFonts w:ascii="Arial" w:hAnsi="Arial"/>
          <w:b/>
          <w:bCs/>
          <w:sz w:val="20"/>
        </w:rPr>
      </w:pPr>
      <w:r w:rsidRPr="00881970">
        <w:rPr>
          <w:rFonts w:ascii="Arial" w:hAnsi="Arial" w:cs="Arial"/>
          <w:sz w:val="20"/>
        </w:rPr>
        <w:t xml:space="preserve">APHL </w:t>
      </w:r>
      <w:r w:rsidR="00586113">
        <w:rPr>
          <w:rFonts w:ascii="Arial" w:hAnsi="Arial" w:cs="Arial"/>
          <w:sz w:val="20"/>
        </w:rPr>
        <w:t>requests that</w:t>
      </w:r>
      <w:r w:rsidRPr="00881970">
        <w:rPr>
          <w:rFonts w:ascii="Arial" w:hAnsi="Arial" w:cs="Arial"/>
          <w:sz w:val="20"/>
        </w:rPr>
        <w:t xml:space="preserve"> each vendor to submit complete pricing for all items related to the proposed system in a format that is easily interpreted and understood.  At this time, APHL is requesting the vendors to provide hardware and software estimates for the pr</w:t>
      </w:r>
      <w:r w:rsidR="00881970">
        <w:rPr>
          <w:rFonts w:ascii="Arial" w:hAnsi="Arial" w:cs="Arial"/>
          <w:sz w:val="20"/>
        </w:rPr>
        <w:t xml:space="preserve">oposed system configuration.  </w:t>
      </w:r>
      <w:r w:rsidRPr="00881970">
        <w:rPr>
          <w:rFonts w:ascii="Arial" w:hAnsi="Arial" w:cs="Arial"/>
          <w:sz w:val="20"/>
        </w:rPr>
        <w:t xml:space="preserve">In addition, </w:t>
      </w:r>
      <w:r w:rsidR="00881970">
        <w:rPr>
          <w:rFonts w:ascii="Arial" w:hAnsi="Arial" w:cs="Arial"/>
          <w:sz w:val="20"/>
        </w:rPr>
        <w:t xml:space="preserve">each vendor must identify </w:t>
      </w:r>
      <w:r w:rsidRPr="00881970">
        <w:rPr>
          <w:rFonts w:ascii="Arial" w:hAnsi="Arial" w:cs="Arial"/>
          <w:sz w:val="20"/>
        </w:rPr>
        <w:t>specifics related to hardware sizing and component requirements</w:t>
      </w:r>
      <w:r w:rsidR="00881970">
        <w:rPr>
          <w:rFonts w:ascii="Arial" w:hAnsi="Arial" w:cs="Arial"/>
          <w:sz w:val="20"/>
        </w:rPr>
        <w:t xml:space="preserve"> in its proposal.  </w:t>
      </w:r>
      <w:r w:rsidRPr="00881970">
        <w:rPr>
          <w:rFonts w:ascii="Arial" w:hAnsi="Arial" w:cs="Arial"/>
          <w:sz w:val="20"/>
        </w:rPr>
        <w:t>APHL will make</w:t>
      </w:r>
      <w:r w:rsidR="00881970">
        <w:rPr>
          <w:rFonts w:ascii="Arial" w:hAnsi="Arial" w:cs="Arial"/>
          <w:sz w:val="20"/>
        </w:rPr>
        <w:t xml:space="preserve"> the determination, based upon the specifications </w:t>
      </w:r>
      <w:r w:rsidRPr="00881970">
        <w:rPr>
          <w:rFonts w:ascii="Arial" w:hAnsi="Arial" w:cs="Arial"/>
          <w:sz w:val="20"/>
        </w:rPr>
        <w:t>w</w:t>
      </w:r>
      <w:r w:rsidR="00881970">
        <w:rPr>
          <w:rFonts w:ascii="Arial" w:hAnsi="Arial" w:cs="Arial"/>
          <w:sz w:val="20"/>
        </w:rPr>
        <w:t>ithin the proposal, of whether to use or allocate existing information technology assets to specified</w:t>
      </w:r>
      <w:r w:rsidRPr="00881970">
        <w:rPr>
          <w:rFonts w:ascii="Arial" w:hAnsi="Arial" w:cs="Arial"/>
          <w:sz w:val="20"/>
        </w:rPr>
        <w:t xml:space="preserve"> functions </w:t>
      </w:r>
      <w:r w:rsidR="00881970">
        <w:rPr>
          <w:rFonts w:ascii="Arial" w:hAnsi="Arial" w:cs="Arial"/>
          <w:sz w:val="20"/>
        </w:rPr>
        <w:t>in lieu of purchasing new equipment /</w:t>
      </w:r>
      <w:r w:rsidRPr="00881970">
        <w:rPr>
          <w:rFonts w:ascii="Arial" w:hAnsi="Arial" w:cs="Arial"/>
          <w:sz w:val="20"/>
        </w:rPr>
        <w:t>licenses.</w:t>
      </w:r>
    </w:p>
    <w:p w:rsidR="004A5788" w:rsidRPr="00D9751B" w:rsidRDefault="004A5788" w:rsidP="00E44637">
      <w:pPr>
        <w:rPr>
          <w:rFonts w:ascii="Arial" w:hAnsi="Arial" w:cs="Arial"/>
          <w:szCs w:val="24"/>
        </w:rPr>
      </w:pPr>
    </w:p>
    <w:p w:rsidR="00881970" w:rsidRDefault="00D9751B" w:rsidP="00881970">
      <w:pPr>
        <w:numPr>
          <w:ilvl w:val="1"/>
          <w:numId w:val="66"/>
        </w:numPr>
        <w:jc w:val="left"/>
        <w:outlineLvl w:val="1"/>
        <w:rPr>
          <w:rFonts w:ascii="Arial" w:hAnsi="Arial"/>
          <w:b/>
          <w:bCs/>
          <w:sz w:val="20"/>
        </w:rPr>
      </w:pPr>
      <w:r w:rsidRPr="00D9751B">
        <w:rPr>
          <w:rFonts w:ascii="Arial" w:hAnsi="Arial"/>
          <w:b/>
          <w:bCs/>
          <w:sz w:val="20"/>
        </w:rPr>
        <w:t>I</w:t>
      </w:r>
      <w:r w:rsidR="00881970">
        <w:rPr>
          <w:rFonts w:ascii="Arial" w:hAnsi="Arial"/>
          <w:b/>
          <w:bCs/>
          <w:sz w:val="20"/>
        </w:rPr>
        <w:t>NITIAL COSTS:</w:t>
      </w:r>
    </w:p>
    <w:p w:rsidR="00881970" w:rsidRDefault="00881970" w:rsidP="00881970">
      <w:pPr>
        <w:ind w:left="825"/>
        <w:jc w:val="left"/>
        <w:outlineLvl w:val="1"/>
        <w:rPr>
          <w:rFonts w:ascii="Arial" w:hAnsi="Arial"/>
          <w:b/>
          <w:bCs/>
          <w:sz w:val="20"/>
        </w:rPr>
      </w:pPr>
    </w:p>
    <w:p w:rsidR="00D9751B" w:rsidRPr="00881970" w:rsidRDefault="00D9751B" w:rsidP="00881970">
      <w:pPr>
        <w:ind w:left="825"/>
        <w:jc w:val="left"/>
        <w:outlineLvl w:val="1"/>
        <w:rPr>
          <w:rFonts w:ascii="Arial" w:hAnsi="Arial"/>
          <w:b/>
          <w:bCs/>
          <w:sz w:val="20"/>
        </w:rPr>
      </w:pPr>
      <w:r w:rsidRPr="00881970">
        <w:rPr>
          <w:rFonts w:ascii="Arial" w:hAnsi="Arial" w:cs="Arial"/>
          <w:sz w:val="20"/>
        </w:rPr>
        <w:t>In</w:t>
      </w:r>
      <w:r w:rsidRPr="00881970">
        <w:rPr>
          <w:rFonts w:ascii="Arial" w:hAnsi="Arial" w:cs="Arial"/>
          <w:spacing w:val="8"/>
          <w:sz w:val="20"/>
        </w:rPr>
        <w:t xml:space="preserve"> </w:t>
      </w:r>
      <w:r w:rsidRPr="00881970">
        <w:rPr>
          <w:rFonts w:ascii="Arial" w:hAnsi="Arial" w:cs="Arial"/>
          <w:sz w:val="20"/>
        </w:rPr>
        <w:t>this</w:t>
      </w:r>
      <w:r w:rsidRPr="00881970">
        <w:rPr>
          <w:rFonts w:ascii="Arial" w:hAnsi="Arial" w:cs="Arial"/>
          <w:spacing w:val="8"/>
          <w:sz w:val="20"/>
        </w:rPr>
        <w:t xml:space="preserve"> </w:t>
      </w:r>
      <w:r w:rsidRPr="00881970">
        <w:rPr>
          <w:rFonts w:ascii="Arial" w:hAnsi="Arial" w:cs="Arial"/>
          <w:sz w:val="20"/>
        </w:rPr>
        <w:t>section,</w:t>
      </w:r>
      <w:r w:rsidRPr="00881970">
        <w:rPr>
          <w:rFonts w:ascii="Arial" w:hAnsi="Arial" w:cs="Arial"/>
          <w:spacing w:val="8"/>
          <w:sz w:val="20"/>
        </w:rPr>
        <w:t xml:space="preserve"> </w:t>
      </w:r>
      <w:r w:rsidR="001A38A0">
        <w:rPr>
          <w:rFonts w:ascii="Arial" w:hAnsi="Arial" w:cs="Arial"/>
          <w:sz w:val="20"/>
        </w:rPr>
        <w:t>vendors must</w:t>
      </w:r>
      <w:r w:rsidRPr="00881970">
        <w:rPr>
          <w:rFonts w:ascii="Arial" w:hAnsi="Arial" w:cs="Arial"/>
          <w:spacing w:val="8"/>
          <w:sz w:val="20"/>
        </w:rPr>
        <w:t xml:space="preserve"> </w:t>
      </w:r>
      <w:r w:rsidRPr="00881970">
        <w:rPr>
          <w:rFonts w:ascii="Arial" w:hAnsi="Arial" w:cs="Arial"/>
          <w:sz w:val="20"/>
        </w:rPr>
        <w:t>provi</w:t>
      </w:r>
      <w:r w:rsidRPr="00881970">
        <w:rPr>
          <w:rFonts w:ascii="Arial" w:hAnsi="Arial" w:cs="Arial"/>
          <w:spacing w:val="-1"/>
          <w:sz w:val="20"/>
        </w:rPr>
        <w:t>d</w:t>
      </w:r>
      <w:r w:rsidRPr="00881970">
        <w:rPr>
          <w:rFonts w:ascii="Arial" w:hAnsi="Arial" w:cs="Arial"/>
          <w:sz w:val="20"/>
        </w:rPr>
        <w:t>e</w:t>
      </w:r>
      <w:r w:rsidRPr="00881970">
        <w:rPr>
          <w:rFonts w:ascii="Arial" w:hAnsi="Arial" w:cs="Arial"/>
          <w:spacing w:val="8"/>
          <w:sz w:val="20"/>
        </w:rPr>
        <w:t xml:space="preserve"> </w:t>
      </w:r>
      <w:r w:rsidRPr="00881970">
        <w:rPr>
          <w:rFonts w:ascii="Arial" w:hAnsi="Arial" w:cs="Arial"/>
          <w:sz w:val="20"/>
        </w:rPr>
        <w:t>an</w:t>
      </w:r>
      <w:r w:rsidRPr="00881970">
        <w:rPr>
          <w:rFonts w:ascii="Arial" w:hAnsi="Arial" w:cs="Arial"/>
          <w:spacing w:val="8"/>
          <w:sz w:val="20"/>
        </w:rPr>
        <w:t xml:space="preserve"> </w:t>
      </w:r>
      <w:r w:rsidRPr="00881970">
        <w:rPr>
          <w:rFonts w:ascii="Arial" w:hAnsi="Arial" w:cs="Arial"/>
          <w:spacing w:val="-1"/>
          <w:sz w:val="20"/>
        </w:rPr>
        <w:t>i</w:t>
      </w:r>
      <w:r w:rsidRPr="00881970">
        <w:rPr>
          <w:rFonts w:ascii="Arial" w:hAnsi="Arial" w:cs="Arial"/>
          <w:sz w:val="20"/>
        </w:rPr>
        <w:t>nitial</w:t>
      </w:r>
      <w:r w:rsidRPr="00881970">
        <w:rPr>
          <w:rFonts w:ascii="Arial" w:hAnsi="Arial" w:cs="Arial"/>
          <w:spacing w:val="8"/>
          <w:sz w:val="20"/>
        </w:rPr>
        <w:t xml:space="preserve"> </w:t>
      </w:r>
      <w:r w:rsidRPr="00881970">
        <w:rPr>
          <w:rFonts w:ascii="Arial" w:hAnsi="Arial" w:cs="Arial"/>
          <w:sz w:val="20"/>
        </w:rPr>
        <w:t>estimate of</w:t>
      </w:r>
      <w:r w:rsidRPr="00881970">
        <w:rPr>
          <w:rFonts w:ascii="Arial" w:hAnsi="Arial" w:cs="Arial"/>
          <w:spacing w:val="7"/>
          <w:sz w:val="20"/>
        </w:rPr>
        <w:t xml:space="preserve"> </w:t>
      </w:r>
      <w:r w:rsidRPr="00881970">
        <w:rPr>
          <w:rFonts w:ascii="Arial" w:hAnsi="Arial" w:cs="Arial"/>
          <w:sz w:val="20"/>
        </w:rPr>
        <w:t>c</w:t>
      </w:r>
      <w:r w:rsidRPr="00881970">
        <w:rPr>
          <w:rFonts w:ascii="Arial" w:hAnsi="Arial" w:cs="Arial"/>
          <w:spacing w:val="-1"/>
          <w:sz w:val="20"/>
        </w:rPr>
        <w:t>o</w:t>
      </w:r>
      <w:r w:rsidRPr="00881970">
        <w:rPr>
          <w:rFonts w:ascii="Arial" w:hAnsi="Arial" w:cs="Arial"/>
          <w:sz w:val="20"/>
        </w:rPr>
        <w:t>sts</w:t>
      </w:r>
      <w:r w:rsidRPr="00881970">
        <w:rPr>
          <w:rFonts w:ascii="Arial" w:hAnsi="Arial" w:cs="Arial"/>
          <w:spacing w:val="8"/>
          <w:sz w:val="20"/>
        </w:rPr>
        <w:t xml:space="preserve"> </w:t>
      </w:r>
      <w:r w:rsidRPr="00881970">
        <w:rPr>
          <w:rFonts w:ascii="Arial" w:hAnsi="Arial" w:cs="Arial"/>
          <w:sz w:val="20"/>
        </w:rPr>
        <w:t>to</w:t>
      </w:r>
      <w:r w:rsidRPr="00881970">
        <w:rPr>
          <w:rFonts w:ascii="Arial" w:hAnsi="Arial" w:cs="Arial"/>
          <w:spacing w:val="7"/>
          <w:sz w:val="20"/>
        </w:rPr>
        <w:t xml:space="preserve"> </w:t>
      </w:r>
      <w:r w:rsidRPr="00881970">
        <w:rPr>
          <w:rFonts w:ascii="Arial" w:hAnsi="Arial" w:cs="Arial"/>
          <w:sz w:val="20"/>
        </w:rPr>
        <w:t>sup</w:t>
      </w:r>
      <w:r w:rsidRPr="00881970">
        <w:rPr>
          <w:rFonts w:ascii="Arial" w:hAnsi="Arial" w:cs="Arial"/>
          <w:spacing w:val="-1"/>
          <w:sz w:val="20"/>
        </w:rPr>
        <w:t>p</w:t>
      </w:r>
      <w:r w:rsidRPr="00881970">
        <w:rPr>
          <w:rFonts w:ascii="Arial" w:hAnsi="Arial" w:cs="Arial"/>
          <w:sz w:val="20"/>
        </w:rPr>
        <w:t>ort</w:t>
      </w:r>
      <w:r w:rsidRPr="00881970">
        <w:rPr>
          <w:rFonts w:ascii="Arial" w:hAnsi="Arial" w:cs="Arial"/>
          <w:spacing w:val="6"/>
          <w:sz w:val="20"/>
        </w:rPr>
        <w:t xml:space="preserve"> </w:t>
      </w:r>
      <w:r w:rsidRPr="00881970">
        <w:rPr>
          <w:rFonts w:ascii="Arial" w:hAnsi="Arial" w:cs="Arial"/>
          <w:sz w:val="20"/>
        </w:rPr>
        <w:t>the following:</w:t>
      </w:r>
    </w:p>
    <w:p w:rsidR="00D9751B" w:rsidRPr="00D9751B" w:rsidRDefault="00D9751B" w:rsidP="00E44637">
      <w:pPr>
        <w:widowControl w:val="0"/>
        <w:tabs>
          <w:tab w:val="left" w:pos="720"/>
        </w:tabs>
        <w:autoSpaceDE w:val="0"/>
        <w:autoSpaceDN w:val="0"/>
        <w:adjustRightInd w:val="0"/>
        <w:spacing w:line="100" w:lineRule="exact"/>
        <w:ind w:left="720"/>
        <w:rPr>
          <w:rFonts w:ascii="Arial" w:hAnsi="Arial" w:cs="Arial"/>
          <w:sz w:val="10"/>
          <w:szCs w:val="10"/>
        </w:rPr>
      </w:pPr>
    </w:p>
    <w:p w:rsidR="00881970" w:rsidRPr="004A5788" w:rsidRDefault="00D9751B" w:rsidP="004A5788">
      <w:pPr>
        <w:numPr>
          <w:ilvl w:val="2"/>
          <w:numId w:val="66"/>
        </w:numPr>
        <w:tabs>
          <w:tab w:val="left" w:pos="720"/>
        </w:tabs>
        <w:jc w:val="left"/>
        <w:outlineLvl w:val="2"/>
        <w:rPr>
          <w:rFonts w:ascii="Arial" w:hAnsi="Arial"/>
          <w:b/>
          <w:bCs/>
          <w:sz w:val="20"/>
        </w:rPr>
      </w:pPr>
      <w:r w:rsidRPr="00881970">
        <w:rPr>
          <w:rFonts w:ascii="Arial" w:hAnsi="Arial"/>
          <w:b/>
          <w:bCs/>
          <w:sz w:val="20"/>
        </w:rPr>
        <w:t>Software</w:t>
      </w:r>
      <w:r w:rsidR="004A5788">
        <w:rPr>
          <w:rFonts w:ascii="Arial" w:hAnsi="Arial"/>
          <w:b/>
          <w:bCs/>
          <w:sz w:val="20"/>
        </w:rPr>
        <w:t xml:space="preserve">:  </w:t>
      </w:r>
      <w:r w:rsidR="00881970" w:rsidRPr="004A5788">
        <w:rPr>
          <w:rFonts w:ascii="Arial" w:hAnsi="Arial" w:cs="Arial"/>
          <w:sz w:val="20"/>
        </w:rPr>
        <w:t xml:space="preserve">Vendors </w:t>
      </w:r>
      <w:r w:rsidR="001A38A0">
        <w:rPr>
          <w:rFonts w:ascii="Arial" w:hAnsi="Arial" w:cs="Arial"/>
          <w:sz w:val="20"/>
        </w:rPr>
        <w:t>must</w:t>
      </w:r>
      <w:r w:rsidR="00881970" w:rsidRPr="004A5788">
        <w:rPr>
          <w:rFonts w:ascii="Arial" w:hAnsi="Arial" w:cs="Arial"/>
          <w:sz w:val="20"/>
        </w:rPr>
        <w:t xml:space="preserve"> pr</w:t>
      </w:r>
      <w:r w:rsidRPr="004A5788">
        <w:rPr>
          <w:rFonts w:ascii="Arial" w:hAnsi="Arial" w:cs="Arial"/>
          <w:sz w:val="20"/>
        </w:rPr>
        <w:t xml:space="preserve">ovide pricing by module or as a complete solution to satisfy the requirements outlined in this </w:t>
      </w:r>
      <w:r w:rsidR="00881970" w:rsidRPr="004A5788">
        <w:rPr>
          <w:rFonts w:ascii="Arial" w:hAnsi="Arial" w:cs="Arial"/>
          <w:sz w:val="20"/>
        </w:rPr>
        <w:t>RFP</w:t>
      </w:r>
      <w:r w:rsidRPr="004A5788">
        <w:rPr>
          <w:rFonts w:ascii="Arial" w:hAnsi="Arial" w:cs="Arial"/>
          <w:sz w:val="20"/>
        </w:rPr>
        <w:t xml:space="preserve">.  </w:t>
      </w:r>
    </w:p>
    <w:p w:rsidR="00881970" w:rsidRDefault="00881970" w:rsidP="00881970">
      <w:pPr>
        <w:tabs>
          <w:tab w:val="left" w:pos="720"/>
        </w:tabs>
        <w:ind w:left="1440"/>
        <w:jc w:val="left"/>
        <w:outlineLvl w:val="2"/>
        <w:rPr>
          <w:rFonts w:ascii="Arial" w:hAnsi="Arial"/>
          <w:bCs/>
          <w:sz w:val="20"/>
          <w:u w:val="single"/>
        </w:rPr>
      </w:pPr>
    </w:p>
    <w:p w:rsidR="00D9751B" w:rsidRDefault="00D9751B" w:rsidP="00881970">
      <w:pPr>
        <w:tabs>
          <w:tab w:val="left" w:pos="720"/>
        </w:tabs>
        <w:ind w:left="1440"/>
        <w:jc w:val="left"/>
        <w:outlineLvl w:val="2"/>
        <w:rPr>
          <w:rFonts w:ascii="Arial" w:hAnsi="Arial" w:cs="Arial"/>
          <w:sz w:val="20"/>
        </w:rPr>
      </w:pPr>
      <w:r w:rsidRPr="00881970">
        <w:rPr>
          <w:rFonts w:ascii="Arial" w:hAnsi="Arial" w:cs="Arial"/>
          <w:sz w:val="20"/>
        </w:rPr>
        <w:t xml:space="preserve">If the software being proposed is not licensed directly through </w:t>
      </w:r>
      <w:r w:rsidR="00881970">
        <w:rPr>
          <w:rFonts w:ascii="Arial" w:hAnsi="Arial" w:cs="Arial"/>
          <w:sz w:val="20"/>
        </w:rPr>
        <w:t>the vendor or one of its affiliate</w:t>
      </w:r>
      <w:r w:rsidRPr="00881970">
        <w:rPr>
          <w:rFonts w:ascii="Arial" w:hAnsi="Arial" w:cs="Arial"/>
          <w:sz w:val="20"/>
        </w:rPr>
        <w:t xml:space="preserve"> organization</w:t>
      </w:r>
      <w:r w:rsidR="00881970">
        <w:rPr>
          <w:rFonts w:ascii="Arial" w:hAnsi="Arial" w:cs="Arial"/>
          <w:sz w:val="20"/>
        </w:rPr>
        <w:t>s</w:t>
      </w:r>
      <w:r w:rsidRPr="00881970">
        <w:rPr>
          <w:rFonts w:ascii="Arial" w:hAnsi="Arial" w:cs="Arial"/>
          <w:sz w:val="20"/>
        </w:rPr>
        <w:t xml:space="preserve">, </w:t>
      </w:r>
      <w:r w:rsidR="00881970">
        <w:rPr>
          <w:rFonts w:ascii="Arial" w:hAnsi="Arial" w:cs="Arial"/>
          <w:sz w:val="20"/>
        </w:rPr>
        <w:t xml:space="preserve">vendors must </w:t>
      </w:r>
      <w:r w:rsidRPr="00881970">
        <w:rPr>
          <w:rFonts w:ascii="Arial" w:hAnsi="Arial" w:cs="Arial"/>
          <w:sz w:val="20"/>
        </w:rPr>
        <w:t>provide information regarding ownership of source code, licensing information, cost of updates/upgrades from the software developer and/or your organization, interface/integration approach and level, etc.</w:t>
      </w:r>
    </w:p>
    <w:p w:rsidR="00881970" w:rsidRPr="00881970" w:rsidRDefault="00881970" w:rsidP="00881970">
      <w:pPr>
        <w:tabs>
          <w:tab w:val="left" w:pos="720"/>
        </w:tabs>
        <w:ind w:left="1440"/>
        <w:jc w:val="left"/>
        <w:outlineLvl w:val="2"/>
        <w:rPr>
          <w:rFonts w:ascii="Arial" w:hAnsi="Arial"/>
          <w:bCs/>
          <w:sz w:val="20"/>
          <w:u w:val="single"/>
        </w:rPr>
      </w:pPr>
    </w:p>
    <w:p w:rsidR="00D9751B" w:rsidRDefault="00D9751B" w:rsidP="00E44637">
      <w:pPr>
        <w:numPr>
          <w:ilvl w:val="2"/>
          <w:numId w:val="66"/>
        </w:numPr>
        <w:tabs>
          <w:tab w:val="left" w:pos="720"/>
        </w:tabs>
        <w:jc w:val="left"/>
        <w:outlineLvl w:val="2"/>
        <w:rPr>
          <w:rFonts w:ascii="Arial" w:hAnsi="Arial"/>
          <w:b/>
          <w:bCs/>
          <w:sz w:val="20"/>
        </w:rPr>
      </w:pPr>
      <w:r w:rsidRPr="00881970">
        <w:rPr>
          <w:rFonts w:ascii="Arial" w:hAnsi="Arial"/>
          <w:b/>
          <w:bCs/>
          <w:sz w:val="20"/>
        </w:rPr>
        <w:t xml:space="preserve">Custom Programming </w:t>
      </w:r>
      <w:r w:rsidRPr="004A5788">
        <w:rPr>
          <w:rFonts w:ascii="Arial" w:hAnsi="Arial"/>
          <w:bCs/>
          <w:sz w:val="20"/>
        </w:rPr>
        <w:t xml:space="preserve">(If </w:t>
      </w:r>
      <w:r w:rsidR="004A5788" w:rsidRPr="004A5788">
        <w:rPr>
          <w:rFonts w:ascii="Arial" w:hAnsi="Arial"/>
          <w:bCs/>
          <w:sz w:val="20"/>
        </w:rPr>
        <w:t>A</w:t>
      </w:r>
      <w:r w:rsidRPr="004A5788">
        <w:rPr>
          <w:rFonts w:ascii="Arial" w:hAnsi="Arial"/>
          <w:bCs/>
          <w:sz w:val="20"/>
        </w:rPr>
        <w:t>pplicable)</w:t>
      </w:r>
    </w:p>
    <w:p w:rsidR="00715FA0" w:rsidRDefault="00715FA0" w:rsidP="00715FA0">
      <w:pPr>
        <w:tabs>
          <w:tab w:val="left" w:pos="720"/>
        </w:tabs>
        <w:ind w:left="1440"/>
        <w:jc w:val="left"/>
        <w:outlineLvl w:val="2"/>
        <w:rPr>
          <w:rFonts w:ascii="Arial" w:hAnsi="Arial"/>
          <w:b/>
          <w:bCs/>
          <w:sz w:val="20"/>
        </w:rPr>
      </w:pPr>
    </w:p>
    <w:p w:rsidR="00D9751B" w:rsidRPr="004A5788" w:rsidRDefault="00D9751B" w:rsidP="004A5788">
      <w:pPr>
        <w:numPr>
          <w:ilvl w:val="2"/>
          <w:numId w:val="66"/>
        </w:numPr>
        <w:tabs>
          <w:tab w:val="left" w:pos="720"/>
        </w:tabs>
        <w:jc w:val="left"/>
        <w:outlineLvl w:val="2"/>
        <w:rPr>
          <w:rFonts w:ascii="Arial" w:hAnsi="Arial"/>
          <w:b/>
          <w:bCs/>
          <w:sz w:val="20"/>
        </w:rPr>
      </w:pPr>
      <w:r w:rsidRPr="00C4401A">
        <w:rPr>
          <w:rFonts w:ascii="Arial" w:hAnsi="Arial"/>
          <w:b/>
          <w:bCs/>
          <w:sz w:val="20"/>
        </w:rPr>
        <w:t>Database(s)</w:t>
      </w:r>
      <w:r w:rsidR="004A5788">
        <w:rPr>
          <w:rFonts w:ascii="Arial" w:hAnsi="Arial"/>
          <w:b/>
          <w:bCs/>
          <w:sz w:val="20"/>
        </w:rPr>
        <w:t xml:space="preserve">: </w:t>
      </w:r>
      <w:r w:rsidRPr="004A5788">
        <w:rPr>
          <w:rFonts w:ascii="Arial" w:hAnsi="Arial" w:cs="Arial"/>
          <w:sz w:val="20"/>
        </w:rPr>
        <w:t xml:space="preserve">If the software requires a database that is licensed separate from the application system, </w:t>
      </w:r>
      <w:r w:rsidR="00796115" w:rsidRPr="004A5788">
        <w:rPr>
          <w:rFonts w:ascii="Arial" w:hAnsi="Arial" w:cs="Arial"/>
          <w:sz w:val="20"/>
        </w:rPr>
        <w:t>vendor</w:t>
      </w:r>
      <w:r w:rsidR="001A38A0">
        <w:rPr>
          <w:rFonts w:ascii="Arial" w:hAnsi="Arial" w:cs="Arial"/>
          <w:sz w:val="20"/>
        </w:rPr>
        <w:t>s</w:t>
      </w:r>
      <w:r w:rsidR="00796115" w:rsidRPr="004A5788">
        <w:rPr>
          <w:rFonts w:ascii="Arial" w:hAnsi="Arial" w:cs="Arial"/>
          <w:sz w:val="20"/>
        </w:rPr>
        <w:t xml:space="preserve"> must </w:t>
      </w:r>
      <w:r w:rsidRPr="004A5788">
        <w:rPr>
          <w:rFonts w:ascii="Arial" w:hAnsi="Arial" w:cs="Arial"/>
          <w:sz w:val="20"/>
        </w:rPr>
        <w:t xml:space="preserve">provide </w:t>
      </w:r>
      <w:r w:rsidR="00796115" w:rsidRPr="004A5788">
        <w:rPr>
          <w:rFonts w:ascii="Arial" w:hAnsi="Arial" w:cs="Arial"/>
          <w:sz w:val="20"/>
        </w:rPr>
        <w:t xml:space="preserve">the </w:t>
      </w:r>
      <w:r w:rsidRPr="004A5788">
        <w:rPr>
          <w:rFonts w:ascii="Arial" w:hAnsi="Arial" w:cs="Arial"/>
          <w:sz w:val="20"/>
        </w:rPr>
        <w:t>costs and method of pricing</w:t>
      </w:r>
      <w:r w:rsidR="00796115" w:rsidRPr="004A5788">
        <w:rPr>
          <w:rFonts w:ascii="Arial" w:hAnsi="Arial" w:cs="Arial"/>
          <w:sz w:val="20"/>
        </w:rPr>
        <w:t xml:space="preserve"> associated with these licenses</w:t>
      </w:r>
      <w:r w:rsidRPr="004A5788">
        <w:rPr>
          <w:rFonts w:ascii="Arial" w:hAnsi="Arial" w:cs="Arial"/>
          <w:sz w:val="20"/>
        </w:rPr>
        <w:t>.</w:t>
      </w:r>
    </w:p>
    <w:p w:rsidR="00796115" w:rsidRPr="00C4401A" w:rsidRDefault="00796115" w:rsidP="00796115">
      <w:pPr>
        <w:tabs>
          <w:tab w:val="left" w:pos="720"/>
        </w:tabs>
        <w:jc w:val="left"/>
        <w:outlineLvl w:val="2"/>
        <w:rPr>
          <w:rFonts w:ascii="Arial" w:hAnsi="Arial"/>
          <w:b/>
          <w:bCs/>
          <w:sz w:val="20"/>
        </w:rPr>
      </w:pPr>
    </w:p>
    <w:p w:rsidR="00D9751B" w:rsidRDefault="00D9751B" w:rsidP="00E44637">
      <w:pPr>
        <w:numPr>
          <w:ilvl w:val="2"/>
          <w:numId w:val="66"/>
        </w:numPr>
        <w:tabs>
          <w:tab w:val="left" w:pos="720"/>
          <w:tab w:val="left" w:pos="1710"/>
        </w:tabs>
        <w:jc w:val="left"/>
        <w:outlineLvl w:val="2"/>
        <w:rPr>
          <w:rFonts w:ascii="Arial" w:hAnsi="Arial"/>
          <w:b/>
          <w:bCs/>
          <w:sz w:val="20"/>
        </w:rPr>
      </w:pPr>
      <w:r w:rsidRPr="00A02667">
        <w:rPr>
          <w:rFonts w:ascii="Arial" w:hAnsi="Arial"/>
          <w:b/>
          <w:bCs/>
          <w:sz w:val="20"/>
        </w:rPr>
        <w:t>Interfaces/Integration</w:t>
      </w:r>
    </w:p>
    <w:p w:rsidR="00A02667" w:rsidRDefault="00A02667" w:rsidP="00A02667">
      <w:pPr>
        <w:tabs>
          <w:tab w:val="left" w:pos="720"/>
          <w:tab w:val="left" w:pos="1710"/>
        </w:tabs>
        <w:ind w:left="1440"/>
        <w:jc w:val="left"/>
        <w:outlineLvl w:val="2"/>
        <w:rPr>
          <w:rFonts w:ascii="Arial" w:hAnsi="Arial"/>
          <w:b/>
          <w:bCs/>
          <w:sz w:val="20"/>
        </w:rPr>
      </w:pPr>
    </w:p>
    <w:p w:rsidR="00D9751B" w:rsidRDefault="00D9751B" w:rsidP="00E44637">
      <w:pPr>
        <w:numPr>
          <w:ilvl w:val="2"/>
          <w:numId w:val="66"/>
        </w:numPr>
        <w:tabs>
          <w:tab w:val="left" w:pos="720"/>
          <w:tab w:val="left" w:pos="1710"/>
        </w:tabs>
        <w:jc w:val="left"/>
        <w:outlineLvl w:val="2"/>
        <w:rPr>
          <w:rFonts w:ascii="Arial" w:hAnsi="Arial"/>
          <w:b/>
          <w:bCs/>
          <w:sz w:val="20"/>
        </w:rPr>
      </w:pPr>
      <w:r w:rsidRPr="00A02667">
        <w:rPr>
          <w:rFonts w:ascii="Arial" w:hAnsi="Arial"/>
          <w:b/>
          <w:bCs/>
          <w:sz w:val="20"/>
        </w:rPr>
        <w:t>Training</w:t>
      </w:r>
    </w:p>
    <w:p w:rsidR="00A02667" w:rsidRPr="00A02667" w:rsidRDefault="00A02667" w:rsidP="00A02667">
      <w:pPr>
        <w:tabs>
          <w:tab w:val="left" w:pos="720"/>
          <w:tab w:val="left" w:pos="1710"/>
        </w:tabs>
        <w:ind w:left="1440"/>
        <w:jc w:val="left"/>
        <w:outlineLvl w:val="2"/>
        <w:rPr>
          <w:rFonts w:ascii="Arial" w:hAnsi="Arial"/>
          <w:bCs/>
          <w:sz w:val="20"/>
        </w:rPr>
      </w:pPr>
    </w:p>
    <w:p w:rsidR="00D9751B" w:rsidRPr="00A02667" w:rsidRDefault="00D9751B" w:rsidP="00E44637">
      <w:pPr>
        <w:numPr>
          <w:ilvl w:val="2"/>
          <w:numId w:val="66"/>
        </w:numPr>
        <w:tabs>
          <w:tab w:val="left" w:pos="720"/>
          <w:tab w:val="left" w:pos="1710"/>
        </w:tabs>
        <w:jc w:val="left"/>
        <w:outlineLvl w:val="2"/>
        <w:rPr>
          <w:rFonts w:ascii="Arial" w:hAnsi="Arial"/>
          <w:b/>
          <w:bCs/>
          <w:sz w:val="20"/>
        </w:rPr>
      </w:pPr>
      <w:r w:rsidRPr="00A02667">
        <w:rPr>
          <w:rFonts w:ascii="Arial" w:hAnsi="Arial"/>
          <w:b/>
          <w:bCs/>
          <w:sz w:val="20"/>
        </w:rPr>
        <w:t>Data Conversion</w:t>
      </w:r>
    </w:p>
    <w:p w:rsidR="00A02667" w:rsidRDefault="00A02667" w:rsidP="00A02667">
      <w:pPr>
        <w:tabs>
          <w:tab w:val="left" w:pos="720"/>
          <w:tab w:val="left" w:pos="1710"/>
        </w:tabs>
        <w:ind w:left="1440"/>
        <w:jc w:val="left"/>
        <w:outlineLvl w:val="2"/>
        <w:rPr>
          <w:rFonts w:ascii="Arial" w:hAnsi="Arial"/>
          <w:b/>
          <w:bCs/>
          <w:sz w:val="20"/>
        </w:rPr>
      </w:pPr>
    </w:p>
    <w:p w:rsidR="00D9751B" w:rsidRPr="00A02667" w:rsidRDefault="00D9751B" w:rsidP="00E44637">
      <w:pPr>
        <w:numPr>
          <w:ilvl w:val="2"/>
          <w:numId w:val="66"/>
        </w:numPr>
        <w:tabs>
          <w:tab w:val="left" w:pos="720"/>
          <w:tab w:val="left" w:pos="1710"/>
        </w:tabs>
        <w:jc w:val="left"/>
        <w:outlineLvl w:val="2"/>
        <w:rPr>
          <w:rFonts w:ascii="Arial" w:hAnsi="Arial"/>
          <w:b/>
          <w:bCs/>
          <w:sz w:val="20"/>
        </w:rPr>
      </w:pPr>
      <w:r w:rsidRPr="00A02667">
        <w:rPr>
          <w:rFonts w:ascii="Arial" w:hAnsi="Arial"/>
          <w:b/>
          <w:bCs/>
          <w:sz w:val="20"/>
        </w:rPr>
        <w:t>Implementation/Project Management</w:t>
      </w:r>
    </w:p>
    <w:p w:rsidR="00A02667" w:rsidRPr="00A02667" w:rsidRDefault="00A02667" w:rsidP="00A02667">
      <w:pPr>
        <w:tabs>
          <w:tab w:val="left" w:pos="720"/>
          <w:tab w:val="left" w:pos="1710"/>
        </w:tabs>
        <w:ind w:left="1440"/>
        <w:jc w:val="left"/>
        <w:outlineLvl w:val="2"/>
        <w:rPr>
          <w:rFonts w:ascii="Arial" w:hAnsi="Arial"/>
          <w:bCs/>
          <w:sz w:val="20"/>
          <w:u w:val="single"/>
        </w:rPr>
      </w:pPr>
    </w:p>
    <w:p w:rsidR="004A5788" w:rsidRDefault="00D9751B" w:rsidP="004A5788">
      <w:pPr>
        <w:numPr>
          <w:ilvl w:val="2"/>
          <w:numId w:val="66"/>
        </w:numPr>
        <w:tabs>
          <w:tab w:val="left" w:pos="720"/>
          <w:tab w:val="left" w:pos="1710"/>
        </w:tabs>
        <w:jc w:val="left"/>
        <w:outlineLvl w:val="2"/>
        <w:rPr>
          <w:rFonts w:ascii="Arial" w:hAnsi="Arial"/>
          <w:bCs/>
          <w:sz w:val="20"/>
          <w:u w:val="single"/>
        </w:rPr>
      </w:pPr>
      <w:r w:rsidRPr="00A02667">
        <w:rPr>
          <w:rFonts w:ascii="Arial" w:hAnsi="Arial"/>
          <w:b/>
          <w:bCs/>
          <w:sz w:val="20"/>
        </w:rPr>
        <w:t>Other</w:t>
      </w:r>
      <w:r w:rsidRPr="004A5788">
        <w:rPr>
          <w:rFonts w:ascii="Arial" w:hAnsi="Arial"/>
          <w:bCs/>
          <w:sz w:val="20"/>
        </w:rPr>
        <w:t xml:space="preserve"> (Please Specify)</w:t>
      </w:r>
    </w:p>
    <w:p w:rsidR="004A5788" w:rsidRDefault="004A5788" w:rsidP="004A5788">
      <w:pPr>
        <w:pStyle w:val="ListParagraph"/>
        <w:rPr>
          <w:rFonts w:ascii="Arial" w:hAnsi="Arial"/>
          <w:b/>
          <w:bCs/>
          <w:sz w:val="20"/>
        </w:rPr>
      </w:pPr>
    </w:p>
    <w:p w:rsidR="004A5788" w:rsidRPr="004A5788" w:rsidRDefault="00D9751B" w:rsidP="004A5788">
      <w:pPr>
        <w:numPr>
          <w:ilvl w:val="1"/>
          <w:numId w:val="66"/>
        </w:numPr>
        <w:tabs>
          <w:tab w:val="left" w:pos="720"/>
          <w:tab w:val="left" w:pos="1710"/>
        </w:tabs>
        <w:jc w:val="left"/>
        <w:outlineLvl w:val="2"/>
        <w:rPr>
          <w:rFonts w:ascii="Arial" w:hAnsi="Arial"/>
          <w:bCs/>
          <w:sz w:val="20"/>
          <w:u w:val="single"/>
        </w:rPr>
      </w:pPr>
      <w:r w:rsidRPr="004A5788">
        <w:rPr>
          <w:rFonts w:ascii="Arial" w:hAnsi="Arial"/>
          <w:b/>
          <w:bCs/>
          <w:caps/>
          <w:sz w:val="20"/>
        </w:rPr>
        <w:t>Recurring Costs</w:t>
      </w:r>
      <w:r w:rsidRPr="004A5788">
        <w:rPr>
          <w:rFonts w:ascii="Arial" w:hAnsi="Arial"/>
          <w:b/>
          <w:bCs/>
          <w:sz w:val="20"/>
        </w:rPr>
        <w:t xml:space="preserve">:  </w:t>
      </w:r>
    </w:p>
    <w:p w:rsidR="004A5788" w:rsidRPr="004A5788" w:rsidRDefault="004A5788" w:rsidP="004A5788">
      <w:pPr>
        <w:tabs>
          <w:tab w:val="left" w:pos="720"/>
          <w:tab w:val="left" w:pos="1710"/>
        </w:tabs>
        <w:ind w:left="825"/>
        <w:jc w:val="left"/>
        <w:outlineLvl w:val="2"/>
        <w:rPr>
          <w:rFonts w:ascii="Arial" w:hAnsi="Arial"/>
          <w:bCs/>
          <w:sz w:val="20"/>
          <w:u w:val="single"/>
        </w:rPr>
      </w:pPr>
    </w:p>
    <w:p w:rsidR="004A5788" w:rsidRDefault="004A5788" w:rsidP="004A5788">
      <w:pPr>
        <w:tabs>
          <w:tab w:val="left" w:pos="720"/>
          <w:tab w:val="left" w:pos="1710"/>
        </w:tabs>
        <w:ind w:left="825"/>
        <w:jc w:val="left"/>
        <w:outlineLvl w:val="2"/>
        <w:rPr>
          <w:rFonts w:ascii="Arial" w:hAnsi="Arial"/>
          <w:bCs/>
          <w:sz w:val="20"/>
        </w:rPr>
      </w:pPr>
      <w:r>
        <w:rPr>
          <w:rFonts w:ascii="Arial" w:hAnsi="Arial"/>
          <w:bCs/>
          <w:sz w:val="20"/>
        </w:rPr>
        <w:lastRenderedPageBreak/>
        <w:t>Each vendor must provide details for each of the following recurring costs associated with its proposal:</w:t>
      </w:r>
    </w:p>
    <w:p w:rsidR="00D9751B" w:rsidRPr="00D9751B" w:rsidRDefault="00D9751B" w:rsidP="00E44637">
      <w:pPr>
        <w:widowControl w:val="0"/>
        <w:autoSpaceDE w:val="0"/>
        <w:autoSpaceDN w:val="0"/>
        <w:adjustRightInd w:val="0"/>
        <w:spacing w:line="120" w:lineRule="exact"/>
        <w:rPr>
          <w:rFonts w:ascii="Arial" w:hAnsi="Arial" w:cs="Arial"/>
          <w:sz w:val="12"/>
          <w:szCs w:val="12"/>
        </w:rPr>
      </w:pPr>
    </w:p>
    <w:p w:rsidR="004A5788" w:rsidRDefault="00D9751B" w:rsidP="004A5788">
      <w:pPr>
        <w:numPr>
          <w:ilvl w:val="2"/>
          <w:numId w:val="66"/>
        </w:numPr>
        <w:jc w:val="left"/>
        <w:outlineLvl w:val="2"/>
        <w:rPr>
          <w:rFonts w:ascii="Arial" w:hAnsi="Arial"/>
          <w:b/>
          <w:bCs/>
          <w:sz w:val="20"/>
        </w:rPr>
      </w:pPr>
      <w:r w:rsidRPr="004A5788">
        <w:rPr>
          <w:rFonts w:ascii="Arial" w:hAnsi="Arial"/>
          <w:b/>
          <w:bCs/>
          <w:sz w:val="20"/>
        </w:rPr>
        <w:t>Software</w:t>
      </w:r>
      <w:r w:rsidR="004A5788">
        <w:rPr>
          <w:rFonts w:ascii="Arial" w:hAnsi="Arial"/>
          <w:b/>
          <w:bCs/>
          <w:sz w:val="20"/>
        </w:rPr>
        <w:t xml:space="preserve">:  </w:t>
      </w:r>
      <w:r w:rsidR="004A5788">
        <w:rPr>
          <w:rFonts w:ascii="Arial" w:hAnsi="Arial" w:cs="Arial"/>
          <w:sz w:val="20"/>
        </w:rPr>
        <w:t>Vendors must provide s</w:t>
      </w:r>
      <w:r w:rsidRPr="004A5788">
        <w:rPr>
          <w:rFonts w:ascii="Arial" w:hAnsi="Arial" w:cs="Arial"/>
          <w:sz w:val="20"/>
        </w:rPr>
        <w:t xml:space="preserve">upport pricing by module or as a complete solution to satisfy the requirements outlined in this Request for Proposal.  </w:t>
      </w:r>
    </w:p>
    <w:p w:rsidR="004A5788" w:rsidRPr="004A5788" w:rsidRDefault="004A5788" w:rsidP="004A5788">
      <w:pPr>
        <w:ind w:left="1440"/>
        <w:jc w:val="left"/>
        <w:outlineLvl w:val="2"/>
        <w:rPr>
          <w:rFonts w:ascii="Arial" w:hAnsi="Arial"/>
          <w:b/>
          <w:bCs/>
          <w:sz w:val="20"/>
        </w:rPr>
      </w:pPr>
    </w:p>
    <w:p w:rsidR="00D9751B" w:rsidRPr="004A5788" w:rsidRDefault="00D9751B" w:rsidP="004A5788">
      <w:pPr>
        <w:ind w:left="1440"/>
        <w:jc w:val="left"/>
        <w:outlineLvl w:val="2"/>
        <w:rPr>
          <w:rFonts w:ascii="Arial" w:hAnsi="Arial"/>
          <w:b/>
          <w:bCs/>
          <w:sz w:val="20"/>
        </w:rPr>
      </w:pPr>
      <w:r w:rsidRPr="004A5788">
        <w:rPr>
          <w:rFonts w:ascii="Arial" w:hAnsi="Arial" w:cs="Arial"/>
          <w:sz w:val="20"/>
        </w:rPr>
        <w:t xml:space="preserve">If the software being proposed is not licensed directly through </w:t>
      </w:r>
      <w:r w:rsidR="004A5788">
        <w:rPr>
          <w:rFonts w:ascii="Arial" w:hAnsi="Arial" w:cs="Arial"/>
          <w:sz w:val="20"/>
        </w:rPr>
        <w:t>the vendor or one of its affiliate</w:t>
      </w:r>
      <w:r w:rsidRPr="004A5788">
        <w:rPr>
          <w:rFonts w:ascii="Arial" w:hAnsi="Arial" w:cs="Arial"/>
          <w:sz w:val="20"/>
        </w:rPr>
        <w:t xml:space="preserve"> organization</w:t>
      </w:r>
      <w:r w:rsidR="004A5788">
        <w:rPr>
          <w:rFonts w:ascii="Arial" w:hAnsi="Arial" w:cs="Arial"/>
          <w:sz w:val="20"/>
        </w:rPr>
        <w:t xml:space="preserve">s, vendors must </w:t>
      </w:r>
      <w:r w:rsidRPr="004A5788">
        <w:rPr>
          <w:rFonts w:ascii="Arial" w:hAnsi="Arial" w:cs="Arial"/>
          <w:sz w:val="20"/>
        </w:rPr>
        <w:t>provide information regarding ownership of source code, licensing information, cost of updates/upgrades from the software developer and/or your organization, interface/integration approach and level, etc.</w:t>
      </w:r>
    </w:p>
    <w:p w:rsidR="004A5788" w:rsidRDefault="004A5788" w:rsidP="004A5788">
      <w:pPr>
        <w:ind w:left="1440"/>
        <w:jc w:val="left"/>
        <w:outlineLvl w:val="2"/>
        <w:rPr>
          <w:rFonts w:ascii="Arial" w:hAnsi="Arial"/>
          <w:bCs/>
          <w:sz w:val="20"/>
          <w:u w:val="single"/>
        </w:rPr>
      </w:pPr>
    </w:p>
    <w:p w:rsidR="00D9751B" w:rsidRPr="004A5788" w:rsidRDefault="00D9751B" w:rsidP="00E44637">
      <w:pPr>
        <w:numPr>
          <w:ilvl w:val="2"/>
          <w:numId w:val="66"/>
        </w:numPr>
        <w:jc w:val="left"/>
        <w:outlineLvl w:val="2"/>
        <w:rPr>
          <w:rFonts w:ascii="Arial" w:hAnsi="Arial"/>
          <w:b/>
          <w:bCs/>
          <w:sz w:val="20"/>
        </w:rPr>
      </w:pPr>
      <w:r w:rsidRPr="004A5788">
        <w:rPr>
          <w:rFonts w:ascii="Arial" w:hAnsi="Arial"/>
          <w:b/>
          <w:bCs/>
          <w:sz w:val="20"/>
        </w:rPr>
        <w:t>Custom Programming</w:t>
      </w:r>
      <w:r w:rsidRPr="004A5788">
        <w:rPr>
          <w:rFonts w:ascii="Arial" w:hAnsi="Arial"/>
          <w:bCs/>
          <w:sz w:val="20"/>
        </w:rPr>
        <w:t xml:space="preserve"> (If </w:t>
      </w:r>
      <w:r w:rsidR="004A5788">
        <w:rPr>
          <w:rFonts w:ascii="Arial" w:hAnsi="Arial"/>
          <w:bCs/>
          <w:sz w:val="20"/>
        </w:rPr>
        <w:t>A</w:t>
      </w:r>
      <w:r w:rsidRPr="004A5788">
        <w:rPr>
          <w:rFonts w:ascii="Arial" w:hAnsi="Arial"/>
          <w:bCs/>
          <w:sz w:val="20"/>
        </w:rPr>
        <w:t>pplicable)</w:t>
      </w:r>
    </w:p>
    <w:p w:rsidR="004A5788" w:rsidRDefault="004A5788" w:rsidP="004A5788">
      <w:pPr>
        <w:ind w:left="1440"/>
        <w:jc w:val="left"/>
        <w:outlineLvl w:val="2"/>
        <w:rPr>
          <w:rFonts w:ascii="Arial" w:hAnsi="Arial"/>
          <w:bCs/>
          <w:sz w:val="20"/>
          <w:u w:val="single"/>
        </w:rPr>
      </w:pPr>
    </w:p>
    <w:p w:rsidR="00D9751B" w:rsidRPr="004A5788" w:rsidRDefault="00D9751B" w:rsidP="004A5788">
      <w:pPr>
        <w:numPr>
          <w:ilvl w:val="2"/>
          <w:numId w:val="66"/>
        </w:numPr>
        <w:jc w:val="left"/>
        <w:outlineLvl w:val="2"/>
        <w:rPr>
          <w:rFonts w:ascii="Arial" w:hAnsi="Arial"/>
          <w:b/>
          <w:bCs/>
          <w:sz w:val="20"/>
        </w:rPr>
      </w:pPr>
      <w:r w:rsidRPr="004A5788">
        <w:rPr>
          <w:rFonts w:ascii="Arial" w:hAnsi="Arial"/>
          <w:b/>
          <w:bCs/>
          <w:sz w:val="20"/>
        </w:rPr>
        <w:t>Database(s)</w:t>
      </w:r>
      <w:r w:rsidR="004A5788">
        <w:rPr>
          <w:rFonts w:ascii="Arial" w:hAnsi="Arial"/>
          <w:b/>
          <w:bCs/>
          <w:sz w:val="20"/>
        </w:rPr>
        <w:t xml:space="preserve">:  </w:t>
      </w:r>
      <w:r w:rsidR="00392EAA" w:rsidRPr="004A5788">
        <w:rPr>
          <w:rFonts w:ascii="Arial" w:hAnsi="Arial" w:cs="Arial"/>
          <w:sz w:val="20"/>
        </w:rPr>
        <w:t xml:space="preserve">If the software requires a database that is licensed separate from the application system, </w:t>
      </w:r>
      <w:r w:rsidR="004A5788" w:rsidRPr="004A5788">
        <w:rPr>
          <w:rFonts w:ascii="Arial" w:hAnsi="Arial" w:cs="Arial"/>
          <w:sz w:val="20"/>
        </w:rPr>
        <w:t>vendor</w:t>
      </w:r>
      <w:r w:rsidR="001A38A0">
        <w:rPr>
          <w:rFonts w:ascii="Arial" w:hAnsi="Arial" w:cs="Arial"/>
          <w:sz w:val="20"/>
        </w:rPr>
        <w:t>s</w:t>
      </w:r>
      <w:r w:rsidR="004A5788" w:rsidRPr="004A5788">
        <w:rPr>
          <w:rFonts w:ascii="Arial" w:hAnsi="Arial" w:cs="Arial"/>
          <w:sz w:val="20"/>
        </w:rPr>
        <w:t xml:space="preserve"> must provide the costs and method of pricing associated with these licenses.</w:t>
      </w:r>
    </w:p>
    <w:p w:rsidR="004A5788" w:rsidRPr="004A5788" w:rsidRDefault="004A5788" w:rsidP="004A5788">
      <w:pPr>
        <w:pStyle w:val="ListParagraph"/>
        <w:rPr>
          <w:rFonts w:ascii="Arial" w:hAnsi="Arial"/>
          <w:b/>
          <w:bCs/>
          <w:sz w:val="20"/>
        </w:rPr>
      </w:pPr>
    </w:p>
    <w:p w:rsidR="00D9751B" w:rsidRPr="004A5788" w:rsidRDefault="00D9751B" w:rsidP="00E44637">
      <w:pPr>
        <w:numPr>
          <w:ilvl w:val="2"/>
          <w:numId w:val="66"/>
        </w:numPr>
        <w:jc w:val="left"/>
        <w:outlineLvl w:val="2"/>
        <w:rPr>
          <w:rFonts w:ascii="Arial" w:hAnsi="Arial"/>
          <w:b/>
          <w:bCs/>
          <w:sz w:val="20"/>
        </w:rPr>
      </w:pPr>
      <w:r w:rsidRPr="004A5788">
        <w:rPr>
          <w:rFonts w:ascii="Arial" w:hAnsi="Arial"/>
          <w:b/>
          <w:bCs/>
          <w:sz w:val="20"/>
        </w:rPr>
        <w:t>Interfaces/Integration</w:t>
      </w:r>
    </w:p>
    <w:p w:rsidR="004A5788" w:rsidRPr="004A5788" w:rsidRDefault="004A5788" w:rsidP="004A5788">
      <w:pPr>
        <w:ind w:left="1440"/>
        <w:jc w:val="left"/>
        <w:outlineLvl w:val="2"/>
        <w:rPr>
          <w:rFonts w:ascii="Arial" w:hAnsi="Arial"/>
          <w:b/>
          <w:bCs/>
          <w:sz w:val="20"/>
        </w:rPr>
      </w:pPr>
    </w:p>
    <w:p w:rsidR="00D9751B" w:rsidRPr="004A5788" w:rsidRDefault="00D9751B" w:rsidP="00E44637">
      <w:pPr>
        <w:numPr>
          <w:ilvl w:val="2"/>
          <w:numId w:val="66"/>
        </w:numPr>
        <w:jc w:val="left"/>
        <w:outlineLvl w:val="2"/>
        <w:rPr>
          <w:rFonts w:ascii="Arial" w:hAnsi="Arial"/>
          <w:b/>
          <w:bCs/>
          <w:sz w:val="20"/>
        </w:rPr>
      </w:pPr>
      <w:r w:rsidRPr="004A5788">
        <w:rPr>
          <w:rFonts w:ascii="Arial" w:hAnsi="Arial"/>
          <w:b/>
          <w:bCs/>
          <w:sz w:val="20"/>
        </w:rPr>
        <w:t>Training</w:t>
      </w:r>
    </w:p>
    <w:p w:rsidR="004A5788" w:rsidRPr="004A5788" w:rsidRDefault="004A5788" w:rsidP="004A5788">
      <w:pPr>
        <w:ind w:left="1440"/>
        <w:jc w:val="left"/>
        <w:outlineLvl w:val="2"/>
        <w:rPr>
          <w:rFonts w:ascii="Arial" w:hAnsi="Arial"/>
          <w:b/>
          <w:bCs/>
          <w:sz w:val="20"/>
        </w:rPr>
      </w:pPr>
    </w:p>
    <w:p w:rsidR="00D9751B" w:rsidRPr="004A5788" w:rsidRDefault="00D9751B" w:rsidP="00E44637">
      <w:pPr>
        <w:numPr>
          <w:ilvl w:val="2"/>
          <w:numId w:val="66"/>
        </w:numPr>
        <w:jc w:val="left"/>
        <w:outlineLvl w:val="2"/>
        <w:rPr>
          <w:rFonts w:ascii="Arial" w:hAnsi="Arial"/>
          <w:b/>
          <w:bCs/>
          <w:sz w:val="20"/>
        </w:rPr>
      </w:pPr>
      <w:r w:rsidRPr="004A5788">
        <w:rPr>
          <w:rFonts w:ascii="Arial" w:hAnsi="Arial"/>
          <w:b/>
          <w:bCs/>
          <w:sz w:val="20"/>
        </w:rPr>
        <w:t>Help Desk</w:t>
      </w:r>
    </w:p>
    <w:p w:rsidR="004A5788" w:rsidRPr="004A5788" w:rsidRDefault="004A5788" w:rsidP="004A5788">
      <w:pPr>
        <w:ind w:left="1440"/>
        <w:jc w:val="left"/>
        <w:outlineLvl w:val="2"/>
        <w:rPr>
          <w:rFonts w:ascii="Arial" w:hAnsi="Arial"/>
          <w:b/>
          <w:bCs/>
          <w:sz w:val="20"/>
        </w:rPr>
      </w:pPr>
    </w:p>
    <w:p w:rsidR="00D9751B" w:rsidRPr="004A5788" w:rsidRDefault="00D9751B" w:rsidP="00E44637">
      <w:pPr>
        <w:numPr>
          <w:ilvl w:val="2"/>
          <w:numId w:val="66"/>
        </w:numPr>
        <w:jc w:val="left"/>
        <w:outlineLvl w:val="2"/>
        <w:rPr>
          <w:rFonts w:ascii="Arial" w:hAnsi="Arial"/>
          <w:bCs/>
          <w:sz w:val="20"/>
        </w:rPr>
      </w:pPr>
      <w:r w:rsidRPr="004A5788">
        <w:rPr>
          <w:rFonts w:ascii="Arial" w:hAnsi="Arial"/>
          <w:b/>
          <w:bCs/>
          <w:sz w:val="20"/>
        </w:rPr>
        <w:t xml:space="preserve">Other </w:t>
      </w:r>
      <w:r w:rsidRPr="004A5788">
        <w:rPr>
          <w:rFonts w:ascii="Arial" w:hAnsi="Arial"/>
          <w:bCs/>
          <w:sz w:val="20"/>
        </w:rPr>
        <w:t>(Please Specify)</w:t>
      </w:r>
      <w:r w:rsidRPr="004A5788">
        <w:rPr>
          <w:rFonts w:ascii="Arial" w:hAnsi="Arial" w:cs="Arial"/>
          <w:sz w:val="20"/>
        </w:rPr>
        <w:tab/>
      </w:r>
    </w:p>
    <w:p w:rsidR="00516187" w:rsidRPr="00D9751B" w:rsidRDefault="00516187" w:rsidP="00E44637">
      <w:pPr>
        <w:ind w:left="1710"/>
        <w:jc w:val="left"/>
        <w:outlineLvl w:val="2"/>
        <w:rPr>
          <w:rFonts w:ascii="Arial" w:hAnsi="Arial"/>
          <w:b/>
          <w:bCs/>
          <w:sz w:val="20"/>
        </w:rPr>
      </w:pPr>
    </w:p>
    <w:p w:rsidR="004A5788" w:rsidRDefault="00D9751B" w:rsidP="004A5788">
      <w:pPr>
        <w:numPr>
          <w:ilvl w:val="1"/>
          <w:numId w:val="66"/>
        </w:numPr>
        <w:jc w:val="left"/>
        <w:outlineLvl w:val="1"/>
        <w:rPr>
          <w:rFonts w:ascii="Arial" w:hAnsi="Arial" w:cs="Arial"/>
          <w:b/>
          <w:bCs/>
          <w:caps/>
          <w:sz w:val="20"/>
        </w:rPr>
      </w:pPr>
      <w:r w:rsidRPr="004A5788">
        <w:rPr>
          <w:rFonts w:ascii="Arial" w:hAnsi="Arial" w:cs="Arial"/>
          <w:b/>
          <w:caps/>
          <w:sz w:val="20"/>
        </w:rPr>
        <w:t>Cost Summary</w:t>
      </w:r>
      <w:r w:rsidR="004A5788">
        <w:rPr>
          <w:rFonts w:ascii="Arial" w:hAnsi="Arial" w:cs="Arial"/>
          <w:b/>
          <w:caps/>
          <w:sz w:val="20"/>
        </w:rPr>
        <w:t>:</w:t>
      </w:r>
    </w:p>
    <w:p w:rsidR="004A5788" w:rsidRDefault="004A5788" w:rsidP="004A5788">
      <w:pPr>
        <w:ind w:left="825"/>
        <w:jc w:val="left"/>
        <w:outlineLvl w:val="1"/>
        <w:rPr>
          <w:rFonts w:ascii="Arial" w:hAnsi="Arial" w:cs="Arial"/>
          <w:b/>
          <w:bCs/>
          <w:caps/>
          <w:sz w:val="20"/>
        </w:rPr>
      </w:pPr>
    </w:p>
    <w:p w:rsidR="00D9751B" w:rsidRPr="004A5788" w:rsidRDefault="00D9751B" w:rsidP="004A5788">
      <w:pPr>
        <w:ind w:left="825"/>
        <w:jc w:val="left"/>
        <w:outlineLvl w:val="1"/>
        <w:rPr>
          <w:rFonts w:ascii="Arial" w:hAnsi="Arial" w:cs="Arial"/>
          <w:b/>
          <w:bCs/>
          <w:caps/>
          <w:sz w:val="20"/>
        </w:rPr>
      </w:pPr>
      <w:r w:rsidRPr="004A5788">
        <w:rPr>
          <w:rFonts w:ascii="Arial" w:hAnsi="Arial" w:cs="Arial"/>
          <w:sz w:val="20"/>
        </w:rPr>
        <w:t xml:space="preserve">In the cost summary section, </w:t>
      </w:r>
      <w:r w:rsidR="00392EAA">
        <w:rPr>
          <w:rFonts w:ascii="Arial" w:hAnsi="Arial" w:cs="Arial"/>
          <w:sz w:val="20"/>
        </w:rPr>
        <w:t>vendors must s</w:t>
      </w:r>
      <w:r w:rsidRPr="004A5788">
        <w:rPr>
          <w:rFonts w:ascii="Arial" w:hAnsi="Arial" w:cs="Arial"/>
          <w:sz w:val="20"/>
        </w:rPr>
        <w:t xml:space="preserve">ummarize all of the above to identify </w:t>
      </w:r>
      <w:r w:rsidR="00392EAA">
        <w:rPr>
          <w:rFonts w:ascii="Arial" w:hAnsi="Arial" w:cs="Arial"/>
          <w:sz w:val="20"/>
        </w:rPr>
        <w:t xml:space="preserve">costs for a five-year period.  </w:t>
      </w:r>
      <w:r w:rsidRPr="004A5788">
        <w:rPr>
          <w:rFonts w:ascii="Arial" w:hAnsi="Arial" w:cs="Arial"/>
          <w:sz w:val="20"/>
        </w:rPr>
        <w:t>In addition,</w:t>
      </w:r>
      <w:r w:rsidR="00392EAA">
        <w:rPr>
          <w:rFonts w:ascii="Arial" w:hAnsi="Arial" w:cs="Arial"/>
          <w:sz w:val="20"/>
        </w:rPr>
        <w:t xml:space="preserve"> vendors must</w:t>
      </w:r>
      <w:r w:rsidRPr="004A5788">
        <w:rPr>
          <w:rFonts w:ascii="Arial" w:hAnsi="Arial" w:cs="Arial"/>
          <w:sz w:val="20"/>
        </w:rPr>
        <w:t xml:space="preserve"> identify how costs are calculated (</w:t>
      </w:r>
      <w:r w:rsidRPr="00392EAA">
        <w:rPr>
          <w:rFonts w:ascii="Arial" w:hAnsi="Arial" w:cs="Arial"/>
          <w:i/>
          <w:sz w:val="20"/>
        </w:rPr>
        <w:t xml:space="preserve">i.e. </w:t>
      </w:r>
      <w:r w:rsidRPr="004A5788">
        <w:rPr>
          <w:rFonts w:ascii="Arial" w:hAnsi="Arial" w:cs="Arial"/>
          <w:sz w:val="20"/>
        </w:rPr>
        <w:t xml:space="preserve">concurrent users, named users, etc.) </w:t>
      </w:r>
      <w:r w:rsidR="00392EAA">
        <w:rPr>
          <w:rFonts w:ascii="Arial" w:hAnsi="Arial" w:cs="Arial"/>
          <w:sz w:val="20"/>
        </w:rPr>
        <w:t xml:space="preserve">  Vendors must also describe how any </w:t>
      </w:r>
      <w:r w:rsidRPr="004A5788">
        <w:rPr>
          <w:rFonts w:ascii="Arial" w:hAnsi="Arial" w:cs="Arial"/>
          <w:sz w:val="20"/>
        </w:rPr>
        <w:t xml:space="preserve">discounts </w:t>
      </w:r>
      <w:r w:rsidR="00392EAA">
        <w:rPr>
          <w:rFonts w:ascii="Arial" w:hAnsi="Arial" w:cs="Arial"/>
          <w:sz w:val="20"/>
        </w:rPr>
        <w:t>would be</w:t>
      </w:r>
      <w:r w:rsidRPr="004A5788">
        <w:rPr>
          <w:rFonts w:ascii="Arial" w:hAnsi="Arial" w:cs="Arial"/>
          <w:sz w:val="20"/>
        </w:rPr>
        <w:t xml:space="preserve"> determined and applied.</w:t>
      </w:r>
    </w:p>
    <w:p w:rsidR="00D9751B" w:rsidRPr="00D9751B" w:rsidRDefault="00D9751B" w:rsidP="00E44637">
      <w:pPr>
        <w:widowControl w:val="0"/>
        <w:autoSpaceDE w:val="0"/>
        <w:autoSpaceDN w:val="0"/>
        <w:adjustRightInd w:val="0"/>
        <w:spacing w:line="240" w:lineRule="exact"/>
        <w:rPr>
          <w:rFonts w:ascii="Arial" w:hAnsi="Arial" w:cs="Arial"/>
          <w:szCs w:val="24"/>
        </w:rPr>
      </w:pPr>
    </w:p>
    <w:p w:rsidR="00392EAA" w:rsidRDefault="00D9751B" w:rsidP="00392EAA">
      <w:pPr>
        <w:numPr>
          <w:ilvl w:val="1"/>
          <w:numId w:val="66"/>
        </w:numPr>
        <w:jc w:val="left"/>
        <w:outlineLvl w:val="1"/>
        <w:rPr>
          <w:rFonts w:ascii="Arial" w:hAnsi="Arial" w:cs="Arial"/>
          <w:b/>
          <w:bCs/>
          <w:caps/>
          <w:sz w:val="20"/>
        </w:rPr>
      </w:pPr>
      <w:r w:rsidRPr="00392EAA">
        <w:rPr>
          <w:rFonts w:ascii="Arial" w:hAnsi="Arial" w:cs="Arial"/>
          <w:b/>
          <w:caps/>
          <w:sz w:val="20"/>
        </w:rPr>
        <w:t>Travel Costs</w:t>
      </w:r>
      <w:r w:rsidR="00392EAA">
        <w:rPr>
          <w:rFonts w:ascii="Arial" w:hAnsi="Arial" w:cs="Arial"/>
          <w:b/>
          <w:caps/>
          <w:sz w:val="20"/>
        </w:rPr>
        <w:t>:</w:t>
      </w:r>
    </w:p>
    <w:p w:rsidR="00392EAA" w:rsidRDefault="00392EAA" w:rsidP="00392EAA">
      <w:pPr>
        <w:ind w:left="825"/>
        <w:jc w:val="left"/>
        <w:outlineLvl w:val="1"/>
        <w:rPr>
          <w:rFonts w:ascii="Arial" w:hAnsi="Arial" w:cs="Arial"/>
          <w:b/>
          <w:bCs/>
          <w:caps/>
          <w:sz w:val="20"/>
        </w:rPr>
      </w:pPr>
    </w:p>
    <w:p w:rsidR="00D9751B" w:rsidRPr="00392EAA" w:rsidRDefault="00392EAA" w:rsidP="00392EAA">
      <w:pPr>
        <w:ind w:left="825"/>
        <w:jc w:val="left"/>
        <w:outlineLvl w:val="1"/>
        <w:rPr>
          <w:rFonts w:ascii="Arial" w:hAnsi="Arial" w:cs="Arial"/>
          <w:b/>
          <w:bCs/>
          <w:caps/>
          <w:sz w:val="20"/>
        </w:rPr>
      </w:pPr>
      <w:r>
        <w:rPr>
          <w:rFonts w:ascii="Arial" w:hAnsi="Arial" w:cs="Arial"/>
          <w:bCs/>
          <w:sz w:val="20"/>
        </w:rPr>
        <w:t xml:space="preserve">Vendors must </w:t>
      </w:r>
      <w:r w:rsidR="00D9751B" w:rsidRPr="00392EAA">
        <w:rPr>
          <w:rFonts w:ascii="Arial" w:hAnsi="Arial" w:cs="Arial"/>
          <w:bCs/>
          <w:sz w:val="20"/>
        </w:rPr>
        <w:t>disclose the estimated travel costs associated with imple</w:t>
      </w:r>
      <w:r>
        <w:rPr>
          <w:rFonts w:ascii="Arial" w:hAnsi="Arial" w:cs="Arial"/>
          <w:bCs/>
          <w:sz w:val="20"/>
        </w:rPr>
        <w:t>menting the proposed system, and must i</w:t>
      </w:r>
      <w:r w:rsidR="00D9751B" w:rsidRPr="00392EAA">
        <w:rPr>
          <w:rFonts w:ascii="Arial" w:hAnsi="Arial" w:cs="Arial"/>
          <w:bCs/>
          <w:sz w:val="20"/>
        </w:rPr>
        <w:t xml:space="preserve">ndicate if the travel cost is included </w:t>
      </w:r>
      <w:r>
        <w:rPr>
          <w:rFonts w:ascii="Arial" w:hAnsi="Arial" w:cs="Arial"/>
          <w:bCs/>
          <w:sz w:val="20"/>
        </w:rPr>
        <w:t xml:space="preserve">in the pricing for the proposed system </w:t>
      </w:r>
      <w:r w:rsidR="00D9751B" w:rsidRPr="00392EAA">
        <w:rPr>
          <w:rFonts w:ascii="Arial" w:hAnsi="Arial" w:cs="Arial"/>
          <w:bCs/>
          <w:sz w:val="20"/>
        </w:rPr>
        <w:t xml:space="preserve">or </w:t>
      </w:r>
      <w:r>
        <w:rPr>
          <w:rFonts w:ascii="Arial" w:hAnsi="Arial" w:cs="Arial"/>
          <w:bCs/>
          <w:sz w:val="20"/>
        </w:rPr>
        <w:t xml:space="preserve">will be </w:t>
      </w:r>
      <w:r w:rsidR="00D9751B" w:rsidRPr="00392EAA">
        <w:rPr>
          <w:rFonts w:ascii="Arial" w:hAnsi="Arial" w:cs="Arial"/>
          <w:bCs/>
          <w:sz w:val="20"/>
        </w:rPr>
        <w:t>an</w:t>
      </w:r>
      <w:r>
        <w:rPr>
          <w:rFonts w:ascii="Arial" w:hAnsi="Arial" w:cs="Arial"/>
          <w:bCs/>
          <w:sz w:val="20"/>
        </w:rPr>
        <w:t xml:space="preserve"> additional expense for APHL.  </w:t>
      </w:r>
      <w:r w:rsidR="00D9751B" w:rsidRPr="00392EAA">
        <w:rPr>
          <w:rFonts w:ascii="Arial" w:hAnsi="Arial" w:cs="Arial"/>
          <w:bCs/>
          <w:sz w:val="20"/>
        </w:rPr>
        <w:t xml:space="preserve">If </w:t>
      </w:r>
      <w:r>
        <w:rPr>
          <w:rFonts w:ascii="Arial" w:hAnsi="Arial" w:cs="Arial"/>
          <w:bCs/>
          <w:sz w:val="20"/>
        </w:rPr>
        <w:t>the vendor’s</w:t>
      </w:r>
      <w:r w:rsidR="00D9751B" w:rsidRPr="00392EAA">
        <w:rPr>
          <w:rFonts w:ascii="Arial" w:hAnsi="Arial" w:cs="Arial"/>
          <w:bCs/>
          <w:sz w:val="20"/>
        </w:rPr>
        <w:t xml:space="preserve"> policy is to bill actual expenses as incurred, </w:t>
      </w:r>
      <w:r>
        <w:rPr>
          <w:rFonts w:ascii="Arial" w:hAnsi="Arial" w:cs="Arial"/>
          <w:bCs/>
          <w:sz w:val="20"/>
        </w:rPr>
        <w:t xml:space="preserve">the vendor must identify the number of trips and the number of staff associated with each phase of the </w:t>
      </w:r>
      <w:r w:rsidR="00D9751B" w:rsidRPr="00392EAA">
        <w:rPr>
          <w:rFonts w:ascii="Arial" w:hAnsi="Arial" w:cs="Arial"/>
          <w:bCs/>
          <w:sz w:val="20"/>
        </w:rPr>
        <w:t>installation/implementation process.</w:t>
      </w:r>
    </w:p>
    <w:p w:rsidR="00D9751B" w:rsidRPr="00D9751B" w:rsidRDefault="00D9751B" w:rsidP="00E44637">
      <w:pPr>
        <w:ind w:left="720"/>
        <w:rPr>
          <w:rFonts w:ascii="Arial" w:hAnsi="Arial" w:cs="Arial"/>
          <w:bCs/>
          <w:sz w:val="20"/>
        </w:rPr>
      </w:pPr>
    </w:p>
    <w:p w:rsidR="00392EAA" w:rsidRDefault="00D9751B" w:rsidP="00392EAA">
      <w:pPr>
        <w:numPr>
          <w:ilvl w:val="1"/>
          <w:numId w:val="66"/>
        </w:numPr>
        <w:jc w:val="left"/>
        <w:outlineLvl w:val="1"/>
        <w:rPr>
          <w:rFonts w:ascii="Arial" w:hAnsi="Arial" w:cs="Arial"/>
          <w:b/>
          <w:bCs/>
          <w:caps/>
          <w:sz w:val="20"/>
        </w:rPr>
      </w:pPr>
      <w:r w:rsidRPr="00392EAA">
        <w:rPr>
          <w:rFonts w:ascii="Arial" w:hAnsi="Arial"/>
          <w:b/>
          <w:bCs/>
          <w:caps/>
          <w:sz w:val="20"/>
        </w:rPr>
        <w:t>Financing Options</w:t>
      </w:r>
      <w:r w:rsidR="00392EAA">
        <w:rPr>
          <w:rFonts w:ascii="Arial" w:hAnsi="Arial"/>
          <w:b/>
          <w:bCs/>
          <w:caps/>
          <w:sz w:val="20"/>
        </w:rPr>
        <w:t>:</w:t>
      </w:r>
    </w:p>
    <w:p w:rsidR="00392EAA" w:rsidRDefault="00392EAA" w:rsidP="00392EAA">
      <w:pPr>
        <w:ind w:left="825"/>
        <w:jc w:val="left"/>
        <w:outlineLvl w:val="1"/>
        <w:rPr>
          <w:rFonts w:ascii="Arial" w:hAnsi="Arial" w:cs="Arial"/>
          <w:b/>
          <w:bCs/>
          <w:caps/>
          <w:sz w:val="20"/>
        </w:rPr>
      </w:pPr>
    </w:p>
    <w:p w:rsidR="00D9751B" w:rsidRDefault="00392EAA" w:rsidP="00392EAA">
      <w:pPr>
        <w:ind w:left="825"/>
        <w:jc w:val="left"/>
        <w:outlineLvl w:val="1"/>
        <w:rPr>
          <w:rFonts w:ascii="Arial" w:hAnsi="Arial" w:cs="Arial"/>
          <w:bCs/>
          <w:sz w:val="20"/>
        </w:rPr>
      </w:pPr>
      <w:r>
        <w:rPr>
          <w:rFonts w:ascii="Arial" w:hAnsi="Arial" w:cs="Arial"/>
          <w:bCs/>
          <w:sz w:val="20"/>
        </w:rPr>
        <w:t>Each vendor must in</w:t>
      </w:r>
      <w:r w:rsidR="00D9751B" w:rsidRPr="00392EAA">
        <w:rPr>
          <w:rFonts w:ascii="Arial" w:hAnsi="Arial" w:cs="Arial"/>
          <w:bCs/>
          <w:sz w:val="20"/>
        </w:rPr>
        <w:t>dicate what</w:t>
      </w:r>
      <w:r>
        <w:rPr>
          <w:rFonts w:ascii="Arial" w:hAnsi="Arial" w:cs="Arial"/>
          <w:bCs/>
          <w:sz w:val="20"/>
        </w:rPr>
        <w:t>, if any,</w:t>
      </w:r>
      <w:r w:rsidR="00D9751B" w:rsidRPr="00392EAA">
        <w:rPr>
          <w:rFonts w:ascii="Arial" w:hAnsi="Arial" w:cs="Arial"/>
          <w:bCs/>
          <w:sz w:val="20"/>
        </w:rPr>
        <w:t xml:space="preserve"> financing options are available through </w:t>
      </w:r>
      <w:r>
        <w:rPr>
          <w:rFonts w:ascii="Arial" w:hAnsi="Arial" w:cs="Arial"/>
          <w:bCs/>
          <w:sz w:val="20"/>
        </w:rPr>
        <w:t>its</w:t>
      </w:r>
      <w:r w:rsidR="00D9751B" w:rsidRPr="00392EAA">
        <w:rPr>
          <w:rFonts w:ascii="Arial" w:hAnsi="Arial" w:cs="Arial"/>
          <w:bCs/>
          <w:sz w:val="20"/>
        </w:rPr>
        <w:t xml:space="preserve"> organization for </w:t>
      </w:r>
      <w:r>
        <w:rPr>
          <w:rFonts w:ascii="Arial" w:hAnsi="Arial" w:cs="Arial"/>
          <w:bCs/>
          <w:sz w:val="20"/>
        </w:rPr>
        <w:t xml:space="preserve">the </w:t>
      </w:r>
      <w:r w:rsidR="00D9751B" w:rsidRPr="00392EAA">
        <w:rPr>
          <w:rFonts w:ascii="Arial" w:hAnsi="Arial" w:cs="Arial"/>
          <w:bCs/>
          <w:sz w:val="20"/>
        </w:rPr>
        <w:t xml:space="preserve">purchase of </w:t>
      </w:r>
      <w:r>
        <w:rPr>
          <w:rFonts w:ascii="Arial" w:hAnsi="Arial" w:cs="Arial"/>
          <w:bCs/>
          <w:sz w:val="20"/>
        </w:rPr>
        <w:t xml:space="preserve">the proposed </w:t>
      </w:r>
      <w:r w:rsidR="00D9751B" w:rsidRPr="00392EAA">
        <w:rPr>
          <w:rFonts w:ascii="Arial" w:hAnsi="Arial" w:cs="Arial"/>
          <w:bCs/>
          <w:sz w:val="20"/>
        </w:rPr>
        <w:t>software and/or implementation services.</w:t>
      </w:r>
    </w:p>
    <w:p w:rsidR="001A38A0" w:rsidRDefault="001A38A0" w:rsidP="00392EAA">
      <w:pPr>
        <w:ind w:left="825"/>
        <w:jc w:val="left"/>
        <w:outlineLvl w:val="1"/>
        <w:rPr>
          <w:rFonts w:ascii="Arial" w:hAnsi="Arial" w:cs="Arial"/>
          <w:bCs/>
          <w:sz w:val="20"/>
        </w:rPr>
      </w:pPr>
    </w:p>
    <w:p w:rsidR="001A38A0" w:rsidRDefault="001A38A0" w:rsidP="00392EAA">
      <w:pPr>
        <w:ind w:left="825"/>
        <w:jc w:val="left"/>
        <w:outlineLvl w:val="1"/>
        <w:rPr>
          <w:rFonts w:ascii="Arial" w:hAnsi="Arial" w:cs="Arial"/>
          <w:bCs/>
          <w:sz w:val="20"/>
        </w:rPr>
      </w:pPr>
    </w:p>
    <w:p w:rsidR="001A38A0" w:rsidRPr="00392EAA" w:rsidRDefault="001A38A0" w:rsidP="00392EAA">
      <w:pPr>
        <w:ind w:left="825"/>
        <w:jc w:val="left"/>
        <w:outlineLvl w:val="1"/>
        <w:rPr>
          <w:rFonts w:ascii="Arial" w:hAnsi="Arial" w:cs="Arial"/>
          <w:b/>
          <w:bCs/>
          <w:caps/>
          <w:sz w:val="20"/>
        </w:rPr>
        <w:sectPr w:rsidR="001A38A0" w:rsidRPr="00392EAA" w:rsidSect="00C2113A">
          <w:headerReference w:type="default" r:id="rId22"/>
          <w:footerReference w:type="default" r:id="rId23"/>
          <w:pgSz w:w="12240" w:h="15840"/>
          <w:pgMar w:top="1231" w:right="1320" w:bottom="280" w:left="1340" w:header="1030" w:footer="870" w:gutter="0"/>
          <w:pgNumType w:start="1"/>
          <w:cols w:space="720"/>
          <w:noEndnote/>
        </w:sectPr>
      </w:pPr>
    </w:p>
    <w:p w:rsidR="003C103B" w:rsidRDefault="003C103B" w:rsidP="00544A93">
      <w:pPr>
        <w:widowControl w:val="0"/>
        <w:autoSpaceDE w:val="0"/>
        <w:autoSpaceDN w:val="0"/>
        <w:adjustRightInd w:val="0"/>
        <w:jc w:val="center"/>
        <w:rPr>
          <w:rFonts w:ascii="Arial" w:hAnsi="Arial" w:cs="Arial"/>
          <w:b/>
          <w:bCs/>
          <w:sz w:val="36"/>
          <w:szCs w:val="36"/>
        </w:rPr>
      </w:pPr>
      <w:r>
        <w:rPr>
          <w:rFonts w:ascii="Arial" w:hAnsi="Arial" w:cs="Arial"/>
          <w:b/>
          <w:bCs/>
          <w:sz w:val="36"/>
          <w:szCs w:val="36"/>
        </w:rPr>
        <w:lastRenderedPageBreak/>
        <w:t xml:space="preserve">[INSERT </w:t>
      </w:r>
      <w:r w:rsidR="009B4C57">
        <w:rPr>
          <w:rFonts w:ascii="Arial" w:hAnsi="Arial" w:cs="Arial"/>
          <w:b/>
          <w:bCs/>
          <w:sz w:val="36"/>
          <w:szCs w:val="36"/>
        </w:rPr>
        <w:t>VENDOR NAME HERE</w:t>
      </w:r>
      <w:r>
        <w:rPr>
          <w:rFonts w:ascii="Arial" w:hAnsi="Arial" w:cs="Arial"/>
          <w:b/>
          <w:bCs/>
          <w:sz w:val="36"/>
          <w:szCs w:val="36"/>
        </w:rPr>
        <w:t>]</w:t>
      </w:r>
    </w:p>
    <w:p w:rsidR="009B4C57" w:rsidRPr="00544A93" w:rsidRDefault="00544A93" w:rsidP="00544A93">
      <w:pPr>
        <w:widowControl w:val="0"/>
        <w:tabs>
          <w:tab w:val="left" w:pos="9360"/>
        </w:tabs>
        <w:autoSpaceDE w:val="0"/>
        <w:autoSpaceDN w:val="0"/>
        <w:adjustRightInd w:val="0"/>
        <w:jc w:val="center"/>
        <w:rPr>
          <w:rFonts w:ascii="Arial" w:hAnsi="Arial" w:cs="Arial"/>
          <w:smallCaps/>
          <w:sz w:val="36"/>
          <w:szCs w:val="36"/>
        </w:rPr>
      </w:pPr>
      <w:r>
        <w:rPr>
          <w:rFonts w:ascii="Arial" w:hAnsi="Arial" w:cs="Arial"/>
          <w:b/>
          <w:bCs/>
          <w:smallCaps/>
          <w:spacing w:val="-1"/>
          <w:sz w:val="36"/>
          <w:szCs w:val="36"/>
        </w:rPr>
        <w:t xml:space="preserve">APHL </w:t>
      </w:r>
      <w:r w:rsidR="00055036" w:rsidRPr="00544A93">
        <w:rPr>
          <w:rFonts w:ascii="Arial" w:hAnsi="Arial" w:cs="Arial"/>
          <w:b/>
          <w:bCs/>
          <w:smallCaps/>
          <w:spacing w:val="-1"/>
          <w:sz w:val="36"/>
          <w:szCs w:val="36"/>
        </w:rPr>
        <w:t>Financial</w:t>
      </w:r>
      <w:r w:rsidR="00055036" w:rsidRPr="00544A93">
        <w:rPr>
          <w:rFonts w:ascii="Arial" w:hAnsi="Arial" w:cs="Arial"/>
          <w:b/>
          <w:bCs/>
          <w:smallCaps/>
          <w:spacing w:val="-1"/>
          <w:sz w:val="29"/>
          <w:szCs w:val="29"/>
        </w:rPr>
        <w:t xml:space="preserve"> </w:t>
      </w:r>
      <w:r w:rsidR="002C0C22">
        <w:rPr>
          <w:rFonts w:ascii="Arial" w:hAnsi="Arial" w:cs="Arial"/>
          <w:b/>
          <w:bCs/>
          <w:smallCaps/>
          <w:spacing w:val="-1"/>
          <w:sz w:val="36"/>
          <w:szCs w:val="36"/>
        </w:rPr>
        <w:t>M</w:t>
      </w:r>
      <w:r w:rsidR="002C0C22">
        <w:rPr>
          <w:rFonts w:ascii="Arial" w:hAnsi="Arial" w:cs="Arial"/>
          <w:b/>
          <w:bCs/>
          <w:smallCaps/>
          <w:spacing w:val="-1"/>
          <w:sz w:val="29"/>
          <w:szCs w:val="29"/>
        </w:rPr>
        <w:t xml:space="preserve">ANAGEMENT </w:t>
      </w:r>
      <w:r w:rsidR="009B4C57" w:rsidRPr="00544A93">
        <w:rPr>
          <w:rFonts w:ascii="Arial" w:hAnsi="Arial" w:cs="Arial"/>
          <w:b/>
          <w:bCs/>
          <w:smallCaps/>
          <w:sz w:val="36"/>
          <w:szCs w:val="36"/>
        </w:rPr>
        <w:t>S</w:t>
      </w:r>
      <w:r w:rsidR="009B4C57" w:rsidRPr="00544A93">
        <w:rPr>
          <w:rFonts w:ascii="Arial" w:hAnsi="Arial" w:cs="Arial"/>
          <w:b/>
          <w:bCs/>
          <w:smallCaps/>
          <w:sz w:val="29"/>
          <w:szCs w:val="29"/>
        </w:rPr>
        <w:t>YS</w:t>
      </w:r>
      <w:r>
        <w:rPr>
          <w:rFonts w:ascii="Arial" w:hAnsi="Arial" w:cs="Arial"/>
          <w:b/>
          <w:bCs/>
          <w:smallCaps/>
          <w:sz w:val="29"/>
          <w:szCs w:val="29"/>
        </w:rPr>
        <w:t xml:space="preserve">TEM </w:t>
      </w:r>
      <w:r>
        <w:rPr>
          <w:rFonts w:ascii="Arial" w:hAnsi="Arial" w:cs="Arial"/>
          <w:b/>
          <w:bCs/>
          <w:smallCaps/>
          <w:sz w:val="36"/>
          <w:szCs w:val="36"/>
        </w:rPr>
        <w:t>RFP</w:t>
      </w:r>
    </w:p>
    <w:p w:rsidR="009B4C57" w:rsidRDefault="009B4C57" w:rsidP="009C3086">
      <w:pPr>
        <w:widowControl w:val="0"/>
        <w:autoSpaceDE w:val="0"/>
        <w:autoSpaceDN w:val="0"/>
        <w:adjustRightInd w:val="0"/>
        <w:spacing w:before="1" w:after="240" w:line="406" w:lineRule="exact"/>
        <w:ind w:left="3168" w:right="-14"/>
        <w:rPr>
          <w:rFonts w:ascii="Arial" w:hAnsi="Arial" w:cs="Arial"/>
          <w:sz w:val="29"/>
          <w:szCs w:val="29"/>
        </w:rPr>
      </w:pPr>
    </w:p>
    <w:p w:rsidR="009B4C57" w:rsidRDefault="009B4C57" w:rsidP="004E4620">
      <w:pPr>
        <w:widowControl w:val="0"/>
        <w:autoSpaceDE w:val="0"/>
        <w:autoSpaceDN w:val="0"/>
        <w:adjustRightInd w:val="0"/>
        <w:spacing w:line="120" w:lineRule="exact"/>
        <w:rPr>
          <w:rFonts w:ascii="Arial" w:hAnsi="Arial" w:cs="Arial"/>
          <w:sz w:val="12"/>
          <w:szCs w:val="12"/>
        </w:rPr>
      </w:pPr>
    </w:p>
    <w:p w:rsidR="009B4C57" w:rsidRDefault="009B4C57" w:rsidP="004E4620">
      <w:pPr>
        <w:widowControl w:val="0"/>
        <w:autoSpaceDE w:val="0"/>
        <w:autoSpaceDN w:val="0"/>
        <w:adjustRightInd w:val="0"/>
        <w:spacing w:line="200" w:lineRule="exact"/>
        <w:rPr>
          <w:rFonts w:ascii="Arial" w:hAnsi="Arial" w:cs="Arial"/>
          <w:sz w:val="20"/>
        </w:rPr>
      </w:pPr>
    </w:p>
    <w:p w:rsidR="009B4C57" w:rsidRDefault="00830A58" w:rsidP="009C3086">
      <w:pPr>
        <w:widowControl w:val="0"/>
        <w:autoSpaceDE w:val="0"/>
        <w:autoSpaceDN w:val="0"/>
        <w:adjustRightInd w:val="0"/>
        <w:spacing w:line="220" w:lineRule="exact"/>
        <w:ind w:right="-20"/>
        <w:rPr>
          <w:rFonts w:ascii="Arial" w:hAnsi="Arial" w:cs="Arial"/>
        </w:rPr>
      </w:pPr>
      <w:r>
        <w:rPr>
          <w:rFonts w:ascii="Arial" w:hAnsi="Arial" w:cs="Arial"/>
          <w:b/>
          <w:bCs/>
          <w:w w:val="99"/>
        </w:rPr>
        <w:t xml:space="preserve">Responses </w:t>
      </w:r>
      <w:r w:rsidR="009B4C57">
        <w:rPr>
          <w:rFonts w:ascii="Arial" w:hAnsi="Arial" w:cs="Arial"/>
          <w:b/>
          <w:bCs/>
          <w:w w:val="99"/>
        </w:rPr>
        <w:t>Prepared</w:t>
      </w:r>
      <w:r w:rsidR="009B4C57">
        <w:rPr>
          <w:rFonts w:ascii="Arial" w:hAnsi="Arial" w:cs="Arial"/>
          <w:b/>
          <w:bCs/>
        </w:rPr>
        <w:t xml:space="preserve"> </w:t>
      </w:r>
      <w:r w:rsidR="009B4C57">
        <w:rPr>
          <w:rFonts w:ascii="Arial" w:hAnsi="Arial" w:cs="Arial"/>
          <w:b/>
          <w:bCs/>
          <w:w w:val="99"/>
        </w:rPr>
        <w:t>B</w:t>
      </w:r>
      <w:r w:rsidR="009B4C57">
        <w:rPr>
          <w:rFonts w:ascii="Arial" w:hAnsi="Arial" w:cs="Arial"/>
          <w:b/>
          <w:bCs/>
          <w:spacing w:val="-1"/>
          <w:w w:val="99"/>
        </w:rPr>
        <w:t>y</w:t>
      </w:r>
      <w:r w:rsidR="009B4C57">
        <w:rPr>
          <w:rFonts w:ascii="Arial" w:hAnsi="Arial" w:cs="Arial"/>
          <w:b/>
          <w:bCs/>
          <w:w w:val="99"/>
        </w:rPr>
        <w:t>:</w:t>
      </w:r>
    </w:p>
    <w:p w:rsidR="009B4C57" w:rsidRDefault="009B4C57" w:rsidP="004E4620">
      <w:pPr>
        <w:widowControl w:val="0"/>
        <w:autoSpaceDE w:val="0"/>
        <w:autoSpaceDN w:val="0"/>
        <w:adjustRightInd w:val="0"/>
        <w:spacing w:before="12" w:line="200" w:lineRule="exact"/>
        <w:rPr>
          <w:rFonts w:ascii="Arial" w:hAnsi="Arial" w:cs="Arial"/>
          <w:sz w:val="20"/>
        </w:rPr>
      </w:pPr>
    </w:p>
    <w:p w:rsidR="009B4C57" w:rsidRDefault="009B4C57" w:rsidP="009C3086">
      <w:pPr>
        <w:widowControl w:val="0"/>
        <w:tabs>
          <w:tab w:val="left" w:pos="4940"/>
          <w:tab w:val="left" w:pos="8740"/>
        </w:tabs>
        <w:autoSpaceDE w:val="0"/>
        <w:autoSpaceDN w:val="0"/>
        <w:adjustRightInd w:val="0"/>
        <w:spacing w:line="205" w:lineRule="exact"/>
        <w:ind w:left="3830" w:right="-14"/>
        <w:rPr>
          <w:rFonts w:ascii="Arial" w:hAnsi="Arial" w:cs="Arial"/>
          <w:sz w:val="20"/>
        </w:rPr>
      </w:pPr>
      <w:r>
        <w:rPr>
          <w:rFonts w:ascii="Arial" w:hAnsi="Arial" w:cs="Arial"/>
          <w:sz w:val="20"/>
        </w:rPr>
        <w:t>Name:</w:t>
      </w:r>
      <w:r>
        <w:rPr>
          <w:rFonts w:ascii="Arial" w:hAnsi="Arial" w:cs="Arial"/>
          <w:sz w:val="20"/>
        </w:rPr>
        <w:tab/>
      </w:r>
      <w:r>
        <w:rPr>
          <w:rFonts w:ascii="Arial" w:hAnsi="Arial" w:cs="Arial"/>
          <w:sz w:val="20"/>
          <w:u w:val="single"/>
        </w:rPr>
        <w:tab/>
      </w:r>
    </w:p>
    <w:p w:rsidR="009B4C57" w:rsidRDefault="009B4C57" w:rsidP="009C3086">
      <w:pPr>
        <w:widowControl w:val="0"/>
        <w:autoSpaceDE w:val="0"/>
        <w:autoSpaceDN w:val="0"/>
        <w:adjustRightInd w:val="0"/>
        <w:spacing w:before="1" w:after="240"/>
        <w:ind w:left="7056" w:right="-14"/>
        <w:rPr>
          <w:rFonts w:ascii="Arial" w:hAnsi="Arial" w:cs="Arial"/>
          <w:sz w:val="18"/>
          <w:szCs w:val="18"/>
        </w:rPr>
      </w:pPr>
      <w:r>
        <w:rPr>
          <w:rFonts w:ascii="Arial" w:hAnsi="Arial" w:cs="Arial"/>
          <w:sz w:val="18"/>
          <w:szCs w:val="18"/>
        </w:rPr>
        <w:t>(pl</w:t>
      </w:r>
      <w:r>
        <w:rPr>
          <w:rFonts w:ascii="Arial" w:hAnsi="Arial" w:cs="Arial"/>
          <w:spacing w:val="1"/>
          <w:sz w:val="18"/>
          <w:szCs w:val="18"/>
        </w:rPr>
        <w:t>e</w:t>
      </w:r>
      <w:r>
        <w:rPr>
          <w:rFonts w:ascii="Arial" w:hAnsi="Arial" w:cs="Arial"/>
          <w:sz w:val="18"/>
          <w:szCs w:val="18"/>
        </w:rPr>
        <w:t>ase pr</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t or type)</w:t>
      </w:r>
    </w:p>
    <w:p w:rsidR="009B4C57" w:rsidRDefault="009B4C57" w:rsidP="004E4620">
      <w:pPr>
        <w:widowControl w:val="0"/>
        <w:tabs>
          <w:tab w:val="left" w:pos="4940"/>
          <w:tab w:val="left" w:pos="8720"/>
        </w:tabs>
        <w:autoSpaceDE w:val="0"/>
        <w:autoSpaceDN w:val="0"/>
        <w:adjustRightInd w:val="0"/>
        <w:ind w:left="3987" w:right="-20"/>
        <w:rPr>
          <w:rFonts w:ascii="Arial" w:hAnsi="Arial" w:cs="Arial"/>
          <w:sz w:val="20"/>
        </w:rPr>
      </w:pPr>
      <w:r>
        <w:rPr>
          <w:rFonts w:ascii="Arial" w:hAnsi="Arial" w:cs="Arial"/>
          <w:sz w:val="20"/>
        </w:rPr>
        <w:t>Title:</w:t>
      </w:r>
      <w:r>
        <w:rPr>
          <w:rFonts w:ascii="Arial" w:hAnsi="Arial" w:cs="Arial"/>
          <w:sz w:val="20"/>
        </w:rPr>
        <w:tab/>
      </w:r>
      <w:r>
        <w:rPr>
          <w:rFonts w:ascii="Arial" w:hAnsi="Arial" w:cs="Arial"/>
          <w:sz w:val="20"/>
          <w:u w:val="single"/>
        </w:rPr>
        <w:tab/>
      </w:r>
    </w:p>
    <w:p w:rsidR="009B4C57" w:rsidRDefault="004D1DDD" w:rsidP="009C3086">
      <w:pPr>
        <w:widowControl w:val="0"/>
        <w:autoSpaceDE w:val="0"/>
        <w:autoSpaceDN w:val="0"/>
        <w:adjustRightInd w:val="0"/>
        <w:spacing w:before="1" w:after="240"/>
        <w:ind w:left="7056" w:right="-14"/>
        <w:rPr>
          <w:rFonts w:ascii="Arial" w:hAnsi="Arial" w:cs="Arial"/>
          <w:sz w:val="18"/>
          <w:szCs w:val="18"/>
        </w:rPr>
      </w:pPr>
      <w:r>
        <w:rPr>
          <w:noProof/>
        </w:rPr>
        <mc:AlternateContent>
          <mc:Choice Requires="wps">
            <w:drawing>
              <wp:anchor distT="0" distB="0" distL="114300" distR="114300" simplePos="0" relativeHeight="251657728" behindDoc="1" locked="0" layoutInCell="0" allowOverlap="1" wp14:anchorId="1096596D" wp14:editId="72F17406">
                <wp:simplePos x="0" y="0"/>
                <wp:positionH relativeFrom="page">
                  <wp:posOffset>895350</wp:posOffset>
                </wp:positionH>
                <wp:positionV relativeFrom="paragraph">
                  <wp:posOffset>-1390015</wp:posOffset>
                </wp:positionV>
                <wp:extent cx="6096000" cy="0"/>
                <wp:effectExtent l="28575" t="22225" r="28575" b="2540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0"/>
                        </a:xfrm>
                        <a:custGeom>
                          <a:avLst/>
                          <a:gdLst>
                            <a:gd name="T0" fmla="*/ 0 w 9600"/>
                            <a:gd name="T1" fmla="*/ 6096000 w 9600"/>
                            <a:gd name="T2" fmla="*/ 0 60000 65536"/>
                            <a:gd name="T3" fmla="*/ 0 60000 65536"/>
                          </a:gdLst>
                          <a:ahLst/>
                          <a:cxnLst>
                            <a:cxn ang="T2">
                              <a:pos x="T0" y="0"/>
                            </a:cxn>
                            <a:cxn ang="T3">
                              <a:pos x="T1" y="0"/>
                            </a:cxn>
                          </a:cxnLst>
                          <a:rect l="0" t="0" r="r" b="b"/>
                          <a:pathLst>
                            <a:path w="9600">
                              <a:moveTo>
                                <a:pt x="0" y="0"/>
                              </a:moveTo>
                              <a:lnTo>
                                <a:pt x="9600"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pt,-109.45pt,550.5pt,-109.45pt" coordsize="9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" o:allowincell="f" filled="f" strokeweight="3.1pt">
                <v:path arrowok="t" o:connecttype="custom" o:connectlocs="0,0;2147483647,0" o:connectangles="0,0"/>
                <w10:wrap anchorx="page"/>
              </v:polyline>
            </w:pict>
          </mc:Fallback>
        </mc:AlternateContent>
      </w:r>
      <w:r w:rsidR="009B4C57">
        <w:rPr>
          <w:rFonts w:ascii="Arial" w:hAnsi="Arial" w:cs="Arial"/>
          <w:sz w:val="18"/>
          <w:szCs w:val="18"/>
        </w:rPr>
        <w:t>(pl</w:t>
      </w:r>
      <w:r w:rsidR="009B4C57">
        <w:rPr>
          <w:rFonts w:ascii="Arial" w:hAnsi="Arial" w:cs="Arial"/>
          <w:spacing w:val="1"/>
          <w:sz w:val="18"/>
          <w:szCs w:val="18"/>
        </w:rPr>
        <w:t>e</w:t>
      </w:r>
      <w:r w:rsidR="009B4C57">
        <w:rPr>
          <w:rFonts w:ascii="Arial" w:hAnsi="Arial" w:cs="Arial"/>
          <w:sz w:val="18"/>
          <w:szCs w:val="18"/>
        </w:rPr>
        <w:t>ase pr</w:t>
      </w:r>
      <w:r w:rsidR="009B4C57">
        <w:rPr>
          <w:rFonts w:ascii="Arial" w:hAnsi="Arial" w:cs="Arial"/>
          <w:spacing w:val="1"/>
          <w:sz w:val="18"/>
          <w:szCs w:val="18"/>
        </w:rPr>
        <w:t>i</w:t>
      </w:r>
      <w:r w:rsidR="009B4C57">
        <w:rPr>
          <w:rFonts w:ascii="Arial" w:hAnsi="Arial" w:cs="Arial"/>
          <w:spacing w:val="-1"/>
          <w:sz w:val="18"/>
          <w:szCs w:val="18"/>
        </w:rPr>
        <w:t>n</w:t>
      </w:r>
      <w:r w:rsidR="009B4C57">
        <w:rPr>
          <w:rFonts w:ascii="Arial" w:hAnsi="Arial" w:cs="Arial"/>
          <w:sz w:val="18"/>
          <w:szCs w:val="18"/>
        </w:rPr>
        <w:t>t or type)</w:t>
      </w:r>
    </w:p>
    <w:p w:rsidR="009B4C57" w:rsidRDefault="009B4C57" w:rsidP="004E4620">
      <w:pPr>
        <w:widowControl w:val="0"/>
        <w:tabs>
          <w:tab w:val="left" w:pos="4940"/>
          <w:tab w:val="left" w:pos="8720"/>
        </w:tabs>
        <w:autoSpaceDE w:val="0"/>
        <w:autoSpaceDN w:val="0"/>
        <w:adjustRightInd w:val="0"/>
        <w:ind w:left="3942" w:right="-20"/>
        <w:rPr>
          <w:rFonts w:ascii="Arial" w:hAnsi="Arial" w:cs="Arial"/>
          <w:sz w:val="20"/>
        </w:rPr>
      </w:pPr>
      <w:r>
        <w:rPr>
          <w:rFonts w:ascii="Arial" w:hAnsi="Arial" w:cs="Arial"/>
          <w:sz w:val="20"/>
        </w:rPr>
        <w:t>Date:</w:t>
      </w:r>
      <w:r>
        <w:rPr>
          <w:rFonts w:ascii="Arial" w:hAnsi="Arial" w:cs="Arial"/>
          <w:sz w:val="20"/>
        </w:rPr>
        <w:tab/>
      </w:r>
      <w:r>
        <w:rPr>
          <w:rFonts w:ascii="Arial" w:hAnsi="Arial" w:cs="Arial"/>
          <w:sz w:val="20"/>
          <w:u w:val="single"/>
        </w:rPr>
        <w:tab/>
      </w:r>
    </w:p>
    <w:p w:rsidR="009B4C57" w:rsidRDefault="009B4C57" w:rsidP="009C3086">
      <w:pPr>
        <w:widowControl w:val="0"/>
        <w:autoSpaceDE w:val="0"/>
        <w:autoSpaceDN w:val="0"/>
        <w:adjustRightInd w:val="0"/>
        <w:spacing w:before="1" w:after="240"/>
        <w:ind w:left="7056" w:right="-14"/>
        <w:rPr>
          <w:rFonts w:ascii="Arial" w:hAnsi="Arial" w:cs="Arial"/>
          <w:sz w:val="18"/>
          <w:szCs w:val="18"/>
        </w:rPr>
      </w:pPr>
      <w:r>
        <w:rPr>
          <w:rFonts w:ascii="Arial" w:hAnsi="Arial" w:cs="Arial"/>
          <w:sz w:val="18"/>
          <w:szCs w:val="18"/>
        </w:rPr>
        <w:t>(pl</w:t>
      </w:r>
      <w:r>
        <w:rPr>
          <w:rFonts w:ascii="Arial" w:hAnsi="Arial" w:cs="Arial"/>
          <w:spacing w:val="1"/>
          <w:sz w:val="18"/>
          <w:szCs w:val="18"/>
        </w:rPr>
        <w:t>e</w:t>
      </w:r>
      <w:r>
        <w:rPr>
          <w:rFonts w:ascii="Arial" w:hAnsi="Arial" w:cs="Arial"/>
          <w:sz w:val="18"/>
          <w:szCs w:val="18"/>
        </w:rPr>
        <w:t>ase pr</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t or type)</w:t>
      </w:r>
    </w:p>
    <w:p w:rsidR="009B4C57" w:rsidRDefault="009B4C57" w:rsidP="004E4620">
      <w:pPr>
        <w:widowControl w:val="0"/>
        <w:tabs>
          <w:tab w:val="left" w:pos="4940"/>
          <w:tab w:val="left" w:pos="8720"/>
        </w:tabs>
        <w:autoSpaceDE w:val="0"/>
        <w:autoSpaceDN w:val="0"/>
        <w:adjustRightInd w:val="0"/>
        <w:ind w:left="3508" w:right="-20"/>
        <w:rPr>
          <w:rFonts w:ascii="Arial" w:hAnsi="Arial" w:cs="Arial"/>
          <w:sz w:val="20"/>
        </w:rPr>
      </w:pPr>
      <w:r>
        <w:rPr>
          <w:rFonts w:ascii="Arial" w:hAnsi="Arial" w:cs="Arial"/>
          <w:sz w:val="20"/>
        </w:rPr>
        <w:t>Com</w:t>
      </w:r>
      <w:r>
        <w:rPr>
          <w:rFonts w:ascii="Arial" w:hAnsi="Arial" w:cs="Arial"/>
          <w:spacing w:val="-1"/>
          <w:sz w:val="20"/>
        </w:rPr>
        <w:t>p</w:t>
      </w:r>
      <w:r>
        <w:rPr>
          <w:rFonts w:ascii="Arial" w:hAnsi="Arial" w:cs="Arial"/>
          <w:sz w:val="20"/>
        </w:rPr>
        <w:t>any:</w:t>
      </w:r>
      <w:r>
        <w:rPr>
          <w:rFonts w:ascii="Arial" w:hAnsi="Arial" w:cs="Arial"/>
          <w:sz w:val="20"/>
        </w:rPr>
        <w:tab/>
      </w:r>
      <w:r>
        <w:rPr>
          <w:rFonts w:ascii="Arial" w:hAnsi="Arial" w:cs="Arial"/>
          <w:sz w:val="20"/>
          <w:u w:val="single"/>
        </w:rPr>
        <w:tab/>
      </w:r>
    </w:p>
    <w:p w:rsidR="009B4C57" w:rsidRDefault="009B4C57" w:rsidP="009C3086">
      <w:pPr>
        <w:widowControl w:val="0"/>
        <w:autoSpaceDE w:val="0"/>
        <w:autoSpaceDN w:val="0"/>
        <w:adjustRightInd w:val="0"/>
        <w:spacing w:before="1" w:after="240"/>
        <w:ind w:left="7056" w:right="-14"/>
        <w:rPr>
          <w:rFonts w:ascii="Arial" w:hAnsi="Arial" w:cs="Arial"/>
          <w:sz w:val="18"/>
          <w:szCs w:val="18"/>
        </w:rPr>
      </w:pPr>
      <w:r>
        <w:rPr>
          <w:rFonts w:ascii="Arial" w:hAnsi="Arial" w:cs="Arial"/>
          <w:sz w:val="18"/>
          <w:szCs w:val="18"/>
        </w:rPr>
        <w:t>(pl</w:t>
      </w:r>
      <w:r>
        <w:rPr>
          <w:rFonts w:ascii="Arial" w:hAnsi="Arial" w:cs="Arial"/>
          <w:spacing w:val="1"/>
          <w:sz w:val="18"/>
          <w:szCs w:val="18"/>
        </w:rPr>
        <w:t>e</w:t>
      </w:r>
      <w:r>
        <w:rPr>
          <w:rFonts w:ascii="Arial" w:hAnsi="Arial" w:cs="Arial"/>
          <w:sz w:val="18"/>
          <w:szCs w:val="18"/>
        </w:rPr>
        <w:t>ase pr</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t or type)</w:t>
      </w:r>
    </w:p>
    <w:p w:rsidR="009B4C57" w:rsidRDefault="009B4C57" w:rsidP="004E4620">
      <w:pPr>
        <w:widowControl w:val="0"/>
        <w:tabs>
          <w:tab w:val="left" w:pos="4940"/>
          <w:tab w:val="left" w:pos="8720"/>
        </w:tabs>
        <w:autoSpaceDE w:val="0"/>
        <w:autoSpaceDN w:val="0"/>
        <w:adjustRightInd w:val="0"/>
        <w:spacing w:line="205" w:lineRule="exact"/>
        <w:ind w:left="3252" w:right="-20"/>
        <w:rPr>
          <w:rFonts w:ascii="Arial" w:hAnsi="Arial" w:cs="Arial"/>
          <w:sz w:val="20"/>
        </w:rPr>
      </w:pPr>
      <w:r>
        <w:rPr>
          <w:rFonts w:ascii="Arial" w:hAnsi="Arial" w:cs="Arial"/>
          <w:sz w:val="20"/>
        </w:rPr>
        <w:t>Telep</w:t>
      </w:r>
      <w:r>
        <w:rPr>
          <w:rFonts w:ascii="Arial" w:hAnsi="Arial" w:cs="Arial"/>
          <w:spacing w:val="-1"/>
          <w:sz w:val="20"/>
        </w:rPr>
        <w:t>h</w:t>
      </w:r>
      <w:r>
        <w:rPr>
          <w:rFonts w:ascii="Arial" w:hAnsi="Arial" w:cs="Arial"/>
          <w:sz w:val="20"/>
        </w:rPr>
        <w:t>one #:</w:t>
      </w:r>
      <w:r>
        <w:rPr>
          <w:rFonts w:ascii="Arial" w:hAnsi="Arial" w:cs="Arial"/>
          <w:sz w:val="20"/>
        </w:rPr>
        <w:tab/>
      </w:r>
      <w:r>
        <w:rPr>
          <w:rFonts w:ascii="Arial" w:hAnsi="Arial" w:cs="Arial"/>
          <w:sz w:val="20"/>
          <w:u w:val="single"/>
        </w:rPr>
        <w:tab/>
      </w:r>
    </w:p>
    <w:p w:rsidR="009B4C57" w:rsidRDefault="009B4C57" w:rsidP="00197D47">
      <w:pPr>
        <w:widowControl w:val="0"/>
        <w:autoSpaceDE w:val="0"/>
        <w:autoSpaceDN w:val="0"/>
        <w:adjustRightInd w:val="0"/>
        <w:spacing w:before="1" w:line="203" w:lineRule="exact"/>
        <w:ind w:left="7054" w:right="-20"/>
        <w:rPr>
          <w:rFonts w:ascii="Arial" w:hAnsi="Arial" w:cs="Arial"/>
          <w:sz w:val="20"/>
        </w:rPr>
      </w:pPr>
      <w:r>
        <w:rPr>
          <w:rFonts w:ascii="Arial" w:hAnsi="Arial" w:cs="Arial"/>
          <w:position w:val="-1"/>
          <w:sz w:val="18"/>
          <w:szCs w:val="18"/>
        </w:rPr>
        <w:t>(pl</w:t>
      </w:r>
      <w:r>
        <w:rPr>
          <w:rFonts w:ascii="Arial" w:hAnsi="Arial" w:cs="Arial"/>
          <w:spacing w:val="1"/>
          <w:position w:val="-1"/>
          <w:sz w:val="18"/>
          <w:szCs w:val="18"/>
        </w:rPr>
        <w:t>e</w:t>
      </w:r>
      <w:r>
        <w:rPr>
          <w:rFonts w:ascii="Arial" w:hAnsi="Arial" w:cs="Arial"/>
          <w:position w:val="-1"/>
          <w:sz w:val="18"/>
          <w:szCs w:val="18"/>
        </w:rPr>
        <w:t>ase pr</w:t>
      </w:r>
      <w:r>
        <w:rPr>
          <w:rFonts w:ascii="Arial" w:hAnsi="Arial" w:cs="Arial"/>
          <w:spacing w:val="1"/>
          <w:position w:val="-1"/>
          <w:sz w:val="18"/>
          <w:szCs w:val="18"/>
        </w:rPr>
        <w:t>i</w:t>
      </w:r>
      <w:r>
        <w:rPr>
          <w:rFonts w:ascii="Arial" w:hAnsi="Arial" w:cs="Arial"/>
          <w:spacing w:val="-1"/>
          <w:position w:val="-1"/>
          <w:sz w:val="18"/>
          <w:szCs w:val="18"/>
        </w:rPr>
        <w:t>n</w:t>
      </w:r>
      <w:r>
        <w:rPr>
          <w:rFonts w:ascii="Arial" w:hAnsi="Arial" w:cs="Arial"/>
          <w:position w:val="-1"/>
          <w:sz w:val="18"/>
          <w:szCs w:val="18"/>
        </w:rPr>
        <w:t>t or type)</w:t>
      </w:r>
    </w:p>
    <w:sectPr w:rsidR="009B4C57" w:rsidSect="009C3086">
      <w:headerReference w:type="default" r:id="rId24"/>
      <w:footerReference w:type="default" r:id="rId25"/>
      <w:pgSz w:w="12240" w:h="15840" w:code="1"/>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55A" w:rsidRDefault="0016555A">
      <w:r>
        <w:separator/>
      </w:r>
    </w:p>
  </w:endnote>
  <w:endnote w:type="continuationSeparator" w:id="0">
    <w:p w:rsidR="0016555A" w:rsidRDefault="0016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4F" w:rsidRDefault="0052244F" w:rsidP="00392EAA">
    <w:pPr>
      <w:pStyle w:val="Footer"/>
      <w:tabs>
        <w:tab w:val="center" w:pos="5040"/>
        <w:tab w:val="righ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4F" w:rsidRDefault="0052244F" w:rsidP="00392EAA">
    <w:pPr>
      <w:pStyle w:val="Footer"/>
      <w:tabs>
        <w:tab w:val="center" w:pos="5040"/>
        <w:tab w:val="right" w:pos="10080"/>
      </w:tabs>
    </w:pPr>
  </w:p>
  <w:p w:rsidR="0052244F" w:rsidRDefault="0052244F" w:rsidP="00392EAA">
    <w:pPr>
      <w:pStyle w:val="Footer"/>
      <w:tabs>
        <w:tab w:val="center" w:pos="5040"/>
        <w:tab w:val="right" w:pos="10080"/>
      </w:tabs>
      <w:rPr>
        <w:rStyle w:val="PageNumber"/>
        <w:szCs w:val="18"/>
      </w:rPr>
    </w:pPr>
    <w:r>
      <w:t>April 17, 2015</w:t>
    </w:r>
    <w:r w:rsidRPr="00BC415E">
      <w:tab/>
    </w:r>
    <w:r w:rsidRPr="00BC415E">
      <w:tab/>
      <w:t>Page</w:t>
    </w:r>
    <w:r>
      <w:t xml:space="preserve"> -</w:t>
    </w:r>
    <w:r w:rsidRPr="00BC415E">
      <w:rPr>
        <w:rStyle w:val="PageNumber"/>
        <w:szCs w:val="18"/>
      </w:rPr>
      <w:fldChar w:fldCharType="begin"/>
    </w:r>
    <w:r w:rsidRPr="00BC415E">
      <w:rPr>
        <w:rStyle w:val="PageNumber"/>
        <w:szCs w:val="18"/>
      </w:rPr>
      <w:instrText xml:space="preserve"> PAGE </w:instrText>
    </w:r>
    <w:r w:rsidRPr="00BC415E">
      <w:rPr>
        <w:rStyle w:val="PageNumber"/>
        <w:szCs w:val="18"/>
      </w:rPr>
      <w:fldChar w:fldCharType="separate"/>
    </w:r>
    <w:r w:rsidR="00ED79C5">
      <w:rPr>
        <w:rStyle w:val="PageNumber"/>
        <w:noProof/>
        <w:szCs w:val="18"/>
      </w:rPr>
      <w:t>i</w:t>
    </w:r>
    <w:r w:rsidRPr="00BC415E">
      <w:rPr>
        <w:rStyle w:val="PageNumber"/>
        <w:szCs w:val="18"/>
      </w:rPr>
      <w:fldChar w:fldCharType="end"/>
    </w:r>
    <w:r>
      <w:rPr>
        <w:rStyle w:val="PageNumber"/>
        <w:szCs w:val="18"/>
      </w:rPr>
      <w:t>-</w:t>
    </w:r>
  </w:p>
  <w:p w:rsidR="0052244F" w:rsidRDefault="0052244F" w:rsidP="00392EAA">
    <w:pPr>
      <w:pStyle w:val="Footer"/>
      <w:tabs>
        <w:tab w:val="center" w:pos="5040"/>
        <w:tab w:val="right" w:pos="10080"/>
      </w:tabs>
    </w:pPr>
    <w:r>
      <w:rPr>
        <w:rStyle w:val="PageNumber"/>
        <w:sz w:val="16"/>
        <w:szCs w:val="16"/>
      </w:rPr>
      <w:t>(Version 2 - Reissued April 20, 2015)</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4F" w:rsidRDefault="0052244F" w:rsidP="00392EAA">
    <w:pPr>
      <w:pStyle w:val="Footer"/>
      <w:tabs>
        <w:tab w:val="center" w:pos="5040"/>
        <w:tab w:val="right" w:pos="10080"/>
      </w:tabs>
    </w:pPr>
  </w:p>
  <w:p w:rsidR="0052244F" w:rsidRDefault="0052244F" w:rsidP="00392EAA">
    <w:pPr>
      <w:pStyle w:val="Footer"/>
      <w:tabs>
        <w:tab w:val="center" w:pos="5040"/>
        <w:tab w:val="right" w:pos="10080"/>
      </w:tabs>
      <w:rPr>
        <w:rStyle w:val="PageNumber"/>
        <w:szCs w:val="18"/>
      </w:rPr>
    </w:pPr>
    <w:r>
      <w:t>April 17, 2015</w:t>
    </w:r>
    <w:r w:rsidRPr="00BC415E">
      <w:tab/>
    </w:r>
    <w:r w:rsidRPr="00BC415E">
      <w:tab/>
      <w:t xml:space="preserve">Page </w:t>
    </w:r>
    <w:r w:rsidRPr="00BC415E">
      <w:rPr>
        <w:rStyle w:val="PageNumber"/>
        <w:szCs w:val="18"/>
      </w:rPr>
      <w:fldChar w:fldCharType="begin"/>
    </w:r>
    <w:r w:rsidRPr="00BC415E">
      <w:rPr>
        <w:rStyle w:val="PageNumber"/>
        <w:szCs w:val="18"/>
      </w:rPr>
      <w:instrText xml:space="preserve"> PAGE </w:instrText>
    </w:r>
    <w:r w:rsidRPr="00BC415E">
      <w:rPr>
        <w:rStyle w:val="PageNumber"/>
        <w:szCs w:val="18"/>
      </w:rPr>
      <w:fldChar w:fldCharType="separate"/>
    </w:r>
    <w:r w:rsidR="00ED79C5">
      <w:rPr>
        <w:rStyle w:val="PageNumber"/>
        <w:noProof/>
        <w:szCs w:val="18"/>
      </w:rPr>
      <w:t>15</w:t>
    </w:r>
    <w:r w:rsidRPr="00BC415E">
      <w:rPr>
        <w:rStyle w:val="PageNumber"/>
        <w:szCs w:val="18"/>
      </w:rPr>
      <w:fldChar w:fldCharType="end"/>
    </w:r>
  </w:p>
  <w:p w:rsidR="0052244F" w:rsidRDefault="0052244F" w:rsidP="00392EAA">
    <w:pPr>
      <w:pStyle w:val="Footer"/>
      <w:tabs>
        <w:tab w:val="center" w:pos="5040"/>
        <w:tab w:val="right" w:pos="10080"/>
      </w:tabs>
    </w:pPr>
    <w:r>
      <w:rPr>
        <w:rStyle w:val="PageNumber"/>
        <w:sz w:val="16"/>
        <w:szCs w:val="16"/>
      </w:rPr>
      <w:t>(Version 2 - Reissued April 20, 2015)</w:t>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A93" w:rsidRDefault="00544A93" w:rsidP="00244902">
    <w:pPr>
      <w:pStyle w:val="Footer"/>
      <w:tabs>
        <w:tab w:val="center" w:pos="5040"/>
        <w:tab w:val="right" w:pos="10080"/>
      </w:tabs>
    </w:pPr>
  </w:p>
  <w:p w:rsidR="0052244F" w:rsidRDefault="0052244F" w:rsidP="00244902">
    <w:pPr>
      <w:pStyle w:val="Footer"/>
      <w:tabs>
        <w:tab w:val="center" w:pos="5040"/>
        <w:tab w:val="right" w:pos="10080"/>
      </w:tabs>
    </w:pPr>
    <w:r>
      <w:t>April 17, 2015</w:t>
    </w:r>
    <w:r w:rsidRPr="00BC415E">
      <w:tab/>
    </w:r>
    <w:r w:rsidRPr="00BC415E">
      <w:tab/>
      <w:t xml:space="preserve">Page </w:t>
    </w:r>
    <w:r w:rsidRPr="00BC415E">
      <w:rPr>
        <w:rStyle w:val="PageNumber"/>
        <w:szCs w:val="18"/>
      </w:rPr>
      <w:fldChar w:fldCharType="begin"/>
    </w:r>
    <w:r w:rsidRPr="00BC415E">
      <w:rPr>
        <w:rStyle w:val="PageNumber"/>
        <w:szCs w:val="18"/>
      </w:rPr>
      <w:instrText xml:space="preserve"> PAGE </w:instrText>
    </w:r>
    <w:r w:rsidRPr="00BC415E">
      <w:rPr>
        <w:rStyle w:val="PageNumber"/>
        <w:szCs w:val="18"/>
      </w:rPr>
      <w:fldChar w:fldCharType="separate"/>
    </w:r>
    <w:r w:rsidR="00ED79C5">
      <w:rPr>
        <w:rStyle w:val="PageNumber"/>
        <w:noProof/>
        <w:szCs w:val="18"/>
      </w:rPr>
      <w:t>16</w:t>
    </w:r>
    <w:r w:rsidRPr="00BC415E">
      <w:rPr>
        <w:rStyle w:val="PageNumber"/>
        <w:szCs w:val="18"/>
      </w:rPr>
      <w:fldChar w:fldCharType="end"/>
    </w:r>
    <w:r>
      <w:t xml:space="preserve"> </w:t>
    </w:r>
  </w:p>
  <w:p w:rsidR="00544A93" w:rsidRPr="00544A93" w:rsidRDefault="00544A93" w:rsidP="00544A93">
    <w:pPr>
      <w:pStyle w:val="Footer"/>
      <w:tabs>
        <w:tab w:val="center" w:pos="5040"/>
        <w:tab w:val="right" w:pos="10080"/>
      </w:tabs>
    </w:pPr>
    <w:r>
      <w:rPr>
        <w:rStyle w:val="PageNumber"/>
        <w:sz w:val="16"/>
        <w:szCs w:val="16"/>
      </w:rPr>
      <w:t>(Version 2 - Reissued April 20, 2015)</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55A" w:rsidRDefault="0016555A">
      <w:r>
        <w:separator/>
      </w:r>
    </w:p>
  </w:footnote>
  <w:footnote w:type="continuationSeparator" w:id="0">
    <w:p w:rsidR="0016555A" w:rsidRDefault="00165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4F" w:rsidRDefault="0052244F" w:rsidP="004E3FBF">
    <w:pPr>
      <w:pStyle w:val="Header"/>
      <w:jc w:val="center"/>
    </w:pPr>
    <w:r>
      <w:t>TABLE OF 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4F" w:rsidRPr="00BC415E" w:rsidRDefault="0052244F" w:rsidP="00BC415E">
    <w:pPr>
      <w:pStyle w:val="Header"/>
      <w:jc w:val="center"/>
      <w:rPr>
        <w:rFonts w:ascii="Arial" w:hAnsi="Arial"/>
        <w:i w:val="0"/>
        <w:iCs/>
        <w:sz w:val="32"/>
        <w:szCs w:val="32"/>
      </w:rPr>
    </w:pPr>
    <w:r w:rsidRPr="00BC415E">
      <w:rPr>
        <w:rFonts w:ascii="Arial" w:hAnsi="Arial"/>
        <w:i w:val="0"/>
        <w:iCs/>
        <w:sz w:val="32"/>
        <w:szCs w:val="32"/>
      </w:rPr>
      <w:t>TABLE OF CONTENTS</w:t>
    </w:r>
  </w:p>
  <w:p w:rsidR="0052244F" w:rsidRDefault="005224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4F" w:rsidRDefault="0052244F" w:rsidP="002A2F5C">
    <w:pPr>
      <w:pStyle w:val="Header"/>
      <w:tabs>
        <w:tab w:val="clear" w:pos="9360"/>
        <w:tab w:val="right" w:pos="9630"/>
      </w:tabs>
      <w:rPr>
        <w:rFonts w:ascii="Tahoma" w:hAnsi="Tahoma"/>
      </w:rPr>
    </w:pPr>
    <w:r>
      <w:t>APHL</w:t>
    </w:r>
    <w:r>
      <w:tab/>
      <w:t>Request for Proposal</w:t>
    </w:r>
  </w:p>
  <w:p w:rsidR="0052244F" w:rsidRDefault="0052244F" w:rsidP="002A2F5C">
    <w:pPr>
      <w:pStyle w:val="Header"/>
      <w:tabs>
        <w:tab w:val="clear" w:pos="9360"/>
        <w:tab w:val="right" w:pos="9630"/>
      </w:tabs>
    </w:pPr>
    <w:r>
      <w:t xml:space="preserve">Financial </w:t>
    </w:r>
    <w:r w:rsidR="002C0C22">
      <w:t xml:space="preserve">Management </w:t>
    </w:r>
    <w:r>
      <w:t>System</w:t>
    </w:r>
    <w:r>
      <w:tab/>
    </w:r>
  </w:p>
  <w:p w:rsidR="0052244F" w:rsidRPr="00265D6F" w:rsidRDefault="0052244F" w:rsidP="00265D6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4F" w:rsidRPr="00A55436" w:rsidRDefault="0052244F" w:rsidP="001677F7">
    <w:pPr>
      <w:pStyle w:val="Header"/>
      <w:rPr>
        <w:rFonts w:ascii="Tahoma" w:hAnsi="Tahoma"/>
      </w:rPr>
    </w:pPr>
    <w:r>
      <w:t>APHL</w:t>
    </w:r>
    <w:r>
      <w:tab/>
      <w:t>Request for Proposal</w:t>
    </w:r>
  </w:p>
  <w:p w:rsidR="0052244F" w:rsidRPr="00551A51" w:rsidRDefault="0052244F" w:rsidP="001677F7">
    <w:pPr>
      <w:pStyle w:val="Header"/>
      <w:tabs>
        <w:tab w:val="clear" w:pos="9360"/>
        <w:tab w:val="right" w:pos="9270"/>
      </w:tabs>
      <w:rPr>
        <w:rFonts w:ascii="Tahoma" w:hAnsi="Tahoma"/>
      </w:rPr>
    </w:pPr>
    <w:r>
      <w:t>Financial Systems</w:t>
    </w:r>
    <w:r>
      <w:tab/>
    </w:r>
  </w:p>
  <w:p w:rsidR="0052244F" w:rsidRDefault="00522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5581"/>
    <w:multiLevelType w:val="multilevel"/>
    <w:tmpl w:val="CD1AD788"/>
    <w:lvl w:ilvl="0">
      <w:start w:val="11"/>
      <w:numFmt w:val="none"/>
      <w:lvlText w:val="1"/>
      <w:lvlJc w:val="left"/>
      <w:pPr>
        <w:tabs>
          <w:tab w:val="num" w:pos="465"/>
        </w:tabs>
        <w:ind w:left="465" w:hanging="465"/>
      </w:pPr>
      <w:rPr>
        <w:rFonts w:hint="default"/>
        <w:b/>
      </w:rPr>
    </w:lvl>
    <w:lvl w:ilvl="1">
      <w:start w:val="1"/>
      <w:numFmt w:val="decimalZero"/>
      <w:lvlText w:val="1.%2"/>
      <w:lvlJc w:val="left"/>
      <w:pPr>
        <w:tabs>
          <w:tab w:val="num" w:pos="825"/>
        </w:tabs>
        <w:ind w:left="825" w:hanging="465"/>
      </w:pPr>
      <w:rPr>
        <w:rFonts w:hint="default"/>
        <w:b/>
      </w:rPr>
    </w:lvl>
    <w:lvl w:ilvl="2">
      <w:start w:val="1"/>
      <w:numFmt w:val="decimal"/>
      <w:lvlText w:val="%11.%2.%3"/>
      <w:lvlJc w:val="left"/>
      <w:pPr>
        <w:tabs>
          <w:tab w:val="num" w:pos="1440"/>
        </w:tabs>
        <w:ind w:left="1440" w:hanging="720"/>
      </w:pPr>
      <w:rPr>
        <w:rFonts w:hint="default"/>
        <w:b/>
      </w:rPr>
    </w:lvl>
    <w:lvl w:ilvl="3">
      <w:start w:val="1"/>
      <w:numFmt w:val="decimal"/>
      <w:lvlText w:val="%1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
    <w:nsid w:val="04E33682"/>
    <w:multiLevelType w:val="hybridMultilevel"/>
    <w:tmpl w:val="AF24AF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ACC62F7"/>
    <w:multiLevelType w:val="hybridMultilevel"/>
    <w:tmpl w:val="0B7854BC"/>
    <w:lvl w:ilvl="0" w:tplc="1D1AEFAA">
      <w:start w:val="1"/>
      <w:numFmt w:val="bullet"/>
      <w:lvlText w:val="-"/>
      <w:lvlJc w:val="left"/>
      <w:pPr>
        <w:ind w:left="2160" w:hanging="360"/>
      </w:pPr>
      <w:rPr>
        <w:rFonts w:ascii="Arial" w:eastAsia="Times New Roman" w:hAnsi="Arial" w:cs="Aria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D5B1F8B"/>
    <w:multiLevelType w:val="multilevel"/>
    <w:tmpl w:val="3FC61A00"/>
    <w:lvl w:ilvl="0">
      <w:start w:val="11"/>
      <w:numFmt w:val="none"/>
      <w:lvlText w:val="2"/>
      <w:lvlJc w:val="left"/>
      <w:pPr>
        <w:tabs>
          <w:tab w:val="num" w:pos="1185"/>
        </w:tabs>
        <w:ind w:left="1185" w:hanging="465"/>
      </w:pPr>
      <w:rPr>
        <w:rFonts w:hint="default"/>
        <w:b/>
      </w:rPr>
    </w:lvl>
    <w:lvl w:ilvl="1">
      <w:start w:val="3"/>
      <w:numFmt w:val="decimalZero"/>
      <w:lvlText w:val="2.%2"/>
      <w:lvlJc w:val="left"/>
      <w:pPr>
        <w:tabs>
          <w:tab w:val="num" w:pos="1545"/>
        </w:tabs>
        <w:ind w:left="1545" w:hanging="465"/>
      </w:pPr>
      <w:rPr>
        <w:rFonts w:hint="default"/>
        <w:b/>
      </w:rPr>
    </w:lvl>
    <w:lvl w:ilvl="2">
      <w:start w:val="1"/>
      <w:numFmt w:val="decimal"/>
      <w:lvlText w:val="%12.%2.%3"/>
      <w:lvlJc w:val="left"/>
      <w:pPr>
        <w:tabs>
          <w:tab w:val="num" w:pos="2160"/>
        </w:tabs>
        <w:ind w:left="2160" w:hanging="720"/>
      </w:pPr>
      <w:rPr>
        <w:rFonts w:hint="default"/>
        <w:b/>
      </w:rPr>
    </w:lvl>
    <w:lvl w:ilvl="3">
      <w:start w:val="1"/>
      <w:numFmt w:val="decimal"/>
      <w:lvlText w:val="%12.%2.%3.%4"/>
      <w:lvlJc w:val="left"/>
      <w:pPr>
        <w:tabs>
          <w:tab w:val="num" w:pos="2520"/>
        </w:tabs>
        <w:ind w:left="2520" w:hanging="720"/>
      </w:pPr>
      <w:rPr>
        <w:rFonts w:hint="default"/>
        <w:b/>
      </w:rPr>
    </w:lvl>
    <w:lvl w:ilvl="4">
      <w:start w:val="1"/>
      <w:numFmt w:val="decimal"/>
      <w:lvlText w:val="%1.%2.%3.%4.%5"/>
      <w:lvlJc w:val="left"/>
      <w:pPr>
        <w:tabs>
          <w:tab w:val="num" w:pos="2880"/>
        </w:tabs>
        <w:ind w:left="2880" w:hanging="72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3960"/>
        </w:tabs>
        <w:ind w:left="3960" w:hanging="108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040"/>
        </w:tabs>
        <w:ind w:left="5040" w:hanging="1440"/>
      </w:pPr>
      <w:rPr>
        <w:rFonts w:hint="default"/>
        <w:b/>
      </w:rPr>
    </w:lvl>
  </w:abstractNum>
  <w:abstractNum w:abstractNumId="4">
    <w:nsid w:val="119C2EBB"/>
    <w:multiLevelType w:val="hybridMultilevel"/>
    <w:tmpl w:val="EDFEB3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1FD383E"/>
    <w:multiLevelType w:val="hybridMultilevel"/>
    <w:tmpl w:val="BF4E9504"/>
    <w:lvl w:ilvl="0" w:tplc="C11CDF98">
      <w:start w:val="1"/>
      <w:numFmt w:val="bullet"/>
      <w:lvlText w:val=""/>
      <w:lvlJc w:val="left"/>
      <w:pPr>
        <w:tabs>
          <w:tab w:val="num" w:pos="1440"/>
        </w:tabs>
        <w:ind w:left="1440" w:hanging="360"/>
      </w:pPr>
      <w:rPr>
        <w:rFonts w:ascii="Symbol" w:hAnsi="Symbol" w:hint="default"/>
        <w:color w:val="auto"/>
        <w:sz w:val="20"/>
        <w:szCs w:val="2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5F64370"/>
    <w:multiLevelType w:val="hybridMultilevel"/>
    <w:tmpl w:val="A302EE24"/>
    <w:lvl w:ilvl="0" w:tplc="C11CDF98">
      <w:start w:val="1"/>
      <w:numFmt w:val="bullet"/>
      <w:lvlText w:val=""/>
      <w:lvlJc w:val="left"/>
      <w:pPr>
        <w:tabs>
          <w:tab w:val="num" w:pos="1080"/>
        </w:tabs>
        <w:ind w:left="1080" w:hanging="360"/>
      </w:pPr>
      <w:rPr>
        <w:rFonts w:ascii="Symbol" w:hAnsi="Symbol" w:hint="default"/>
        <w:color w:val="auto"/>
        <w:sz w:val="20"/>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609135B"/>
    <w:multiLevelType w:val="multilevel"/>
    <w:tmpl w:val="A02AFC6A"/>
    <w:lvl w:ilvl="0">
      <w:start w:val="1"/>
      <w:numFmt w:val="bullet"/>
      <w:lvlText w:val=""/>
      <w:lvlJc w:val="left"/>
      <w:pPr>
        <w:tabs>
          <w:tab w:val="num" w:pos="4680"/>
        </w:tabs>
        <w:ind w:left="4680" w:hanging="360"/>
      </w:pPr>
      <w:rPr>
        <w:rFonts w:ascii="Symbol" w:hAnsi="Symbol" w:hint="default"/>
        <w:color w:val="auto"/>
        <w:sz w:val="20"/>
        <w:szCs w:val="22"/>
        <w:u w:val="none"/>
      </w:rPr>
    </w:lvl>
    <w:lvl w:ilvl="1">
      <w:start w:val="1"/>
      <w:numFmt w:val="decimalZero"/>
      <w:isLgl/>
      <w:lvlText w:val="%1.%2"/>
      <w:lvlJc w:val="left"/>
      <w:pPr>
        <w:tabs>
          <w:tab w:val="num" w:pos="3960"/>
        </w:tabs>
        <w:ind w:left="4680" w:hanging="720"/>
      </w:pPr>
      <w:rPr>
        <w:rFonts w:ascii="Arial" w:hAnsi="Arial" w:cs="Arial" w:hint="default"/>
        <w:b/>
        <w:i w:val="0"/>
        <w:color w:val="auto"/>
        <w:sz w:val="20"/>
        <w:szCs w:val="20"/>
      </w:rPr>
    </w:lvl>
    <w:lvl w:ilvl="2">
      <w:start w:val="1"/>
      <w:numFmt w:val="bullet"/>
      <w:lvlText w:val=""/>
      <w:lvlJc w:val="left"/>
      <w:pPr>
        <w:tabs>
          <w:tab w:val="num" w:pos="5040"/>
        </w:tabs>
        <w:ind w:left="5040" w:hanging="360"/>
      </w:pPr>
      <w:rPr>
        <w:rFonts w:ascii="Symbol" w:hAnsi="Symbol" w:hint="default"/>
        <w:color w:val="auto"/>
        <w:sz w:val="20"/>
        <w:szCs w:val="22"/>
        <w:u w:val="none"/>
      </w:rPr>
    </w:lvl>
    <w:lvl w:ilvl="3">
      <w:start w:val="1"/>
      <w:numFmt w:val="upperLetter"/>
      <w:lvlText w:val="%4)"/>
      <w:lvlJc w:val="left"/>
      <w:pPr>
        <w:tabs>
          <w:tab w:val="num" w:pos="5904"/>
        </w:tabs>
        <w:ind w:left="5724" w:hanging="180"/>
      </w:pPr>
      <w:rPr>
        <w:rFonts w:ascii="Trebuchet MS" w:hAnsi="Trebuchet MS" w:cs="Arial" w:hint="default"/>
        <w:b w:val="0"/>
        <w:i w:val="0"/>
        <w:sz w:val="20"/>
        <w:szCs w:val="24"/>
      </w:rPr>
    </w:lvl>
    <w:lvl w:ilvl="4">
      <w:start w:val="1"/>
      <w:numFmt w:val="decimal"/>
      <w:lvlText w:val="%5)"/>
      <w:lvlJc w:val="left"/>
      <w:pPr>
        <w:tabs>
          <w:tab w:val="num" w:pos="6264"/>
        </w:tabs>
        <w:ind w:left="6840" w:hanging="936"/>
      </w:pPr>
      <w:rPr>
        <w:rFonts w:ascii="Trebuchet MS" w:hAnsi="Trebuchet MS" w:hint="default"/>
      </w:rPr>
    </w:lvl>
    <w:lvl w:ilvl="5">
      <w:start w:val="1"/>
      <w:numFmt w:val="lowerLetter"/>
      <w:lvlText w:val="%6)"/>
      <w:lvlJc w:val="left"/>
      <w:pPr>
        <w:tabs>
          <w:tab w:val="num" w:pos="4284"/>
        </w:tabs>
        <w:ind w:left="4284" w:hanging="432"/>
      </w:pPr>
      <w:rPr>
        <w:rFonts w:hint="default"/>
      </w:rPr>
    </w:lvl>
    <w:lvl w:ilvl="6">
      <w:start w:val="1"/>
      <w:numFmt w:val="lowerRoman"/>
      <w:lvlText w:val="%7)"/>
      <w:lvlJc w:val="right"/>
      <w:pPr>
        <w:tabs>
          <w:tab w:val="num" w:pos="4428"/>
        </w:tabs>
        <w:ind w:left="4428" w:hanging="288"/>
      </w:pPr>
      <w:rPr>
        <w:rFonts w:hint="default"/>
      </w:rPr>
    </w:lvl>
    <w:lvl w:ilvl="7">
      <w:start w:val="1"/>
      <w:numFmt w:val="lowerLetter"/>
      <w:lvlText w:val="%8."/>
      <w:lvlJc w:val="left"/>
      <w:pPr>
        <w:tabs>
          <w:tab w:val="num" w:pos="4572"/>
        </w:tabs>
        <w:ind w:left="4572" w:hanging="432"/>
      </w:pPr>
      <w:rPr>
        <w:rFonts w:hint="default"/>
      </w:rPr>
    </w:lvl>
    <w:lvl w:ilvl="8">
      <w:start w:val="1"/>
      <w:numFmt w:val="lowerRoman"/>
      <w:lvlText w:val="%9."/>
      <w:lvlJc w:val="right"/>
      <w:pPr>
        <w:tabs>
          <w:tab w:val="num" w:pos="4716"/>
        </w:tabs>
        <w:ind w:left="4716" w:hanging="144"/>
      </w:pPr>
      <w:rPr>
        <w:rFonts w:hint="default"/>
      </w:rPr>
    </w:lvl>
  </w:abstractNum>
  <w:abstractNum w:abstractNumId="8">
    <w:nsid w:val="1C407D34"/>
    <w:multiLevelType w:val="hybridMultilevel"/>
    <w:tmpl w:val="0C1004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EBC39F5"/>
    <w:multiLevelType w:val="multilevel"/>
    <w:tmpl w:val="27F656C4"/>
    <w:lvl w:ilvl="0">
      <w:start w:val="1"/>
      <w:numFmt w:val="decimal"/>
      <w:lvlText w:val="%1.0"/>
      <w:lvlJc w:val="left"/>
      <w:pPr>
        <w:tabs>
          <w:tab w:val="num" w:pos="720"/>
        </w:tabs>
        <w:ind w:left="720" w:hanging="720"/>
      </w:pPr>
      <w:rPr>
        <w:rFonts w:ascii="Arial" w:hAnsi="Arial" w:hint="default"/>
        <w:sz w:val="28"/>
        <w:u w:val="none"/>
      </w:rPr>
    </w:lvl>
    <w:lvl w:ilvl="1">
      <w:start w:val="1"/>
      <w:numFmt w:val="decimalZero"/>
      <w:pStyle w:val="StyleStyleHeading2BoldLeft"/>
      <w:isLgl/>
      <w:lvlText w:val="%1.%2"/>
      <w:lvlJc w:val="left"/>
      <w:pPr>
        <w:tabs>
          <w:tab w:val="num" w:pos="720"/>
        </w:tabs>
        <w:ind w:left="1440" w:hanging="720"/>
      </w:pPr>
      <w:rPr>
        <w:rFonts w:ascii="Arial" w:hAnsi="Arial" w:cs="Arial" w:hint="default"/>
        <w:b/>
        <w:i w:val="0"/>
        <w:color w:val="auto"/>
        <w:sz w:val="20"/>
        <w:szCs w:val="20"/>
      </w:rPr>
    </w:lvl>
    <w:lvl w:ilvl="2">
      <w:start w:val="1"/>
      <w:numFmt w:val="decimal"/>
      <w:lvlText w:val="%1.%2.%3"/>
      <w:lvlJc w:val="left"/>
      <w:pPr>
        <w:tabs>
          <w:tab w:val="num" w:pos="2304"/>
        </w:tabs>
        <w:ind w:left="5616" w:hanging="4176"/>
      </w:pPr>
      <w:rPr>
        <w:rFonts w:ascii="Trebuchet MS" w:hAnsi="Trebuchet MS" w:cs="Arial" w:hint="default"/>
        <w:b/>
        <w:i w:val="0"/>
        <w:sz w:val="20"/>
        <w:szCs w:val="24"/>
      </w:rPr>
    </w:lvl>
    <w:lvl w:ilvl="3">
      <w:start w:val="1"/>
      <w:numFmt w:val="upperLetter"/>
      <w:lvlText w:val="%4)"/>
      <w:lvlJc w:val="left"/>
      <w:pPr>
        <w:tabs>
          <w:tab w:val="num" w:pos="2664"/>
        </w:tabs>
        <w:ind w:left="2484" w:hanging="180"/>
      </w:pPr>
      <w:rPr>
        <w:rFonts w:ascii="Trebuchet MS" w:hAnsi="Trebuchet MS" w:cs="Arial" w:hint="default"/>
        <w:b w:val="0"/>
        <w:i w:val="0"/>
        <w:sz w:val="20"/>
        <w:szCs w:val="24"/>
      </w:rPr>
    </w:lvl>
    <w:lvl w:ilvl="4">
      <w:start w:val="1"/>
      <w:numFmt w:val="decimal"/>
      <w:lvlText w:val="%5)"/>
      <w:lvlJc w:val="left"/>
      <w:pPr>
        <w:tabs>
          <w:tab w:val="num" w:pos="3024"/>
        </w:tabs>
        <w:ind w:left="3600" w:hanging="936"/>
      </w:pPr>
      <w:rPr>
        <w:rFonts w:ascii="Trebuchet MS" w:hAnsi="Trebuchet MS" w:hint="default"/>
      </w:rPr>
    </w:lvl>
    <w:lvl w:ilvl="5">
      <w:start w:val="1"/>
      <w:numFmt w:val="lowerLetter"/>
      <w:lvlText w:val="%6)"/>
      <w:lvlJc w:val="left"/>
      <w:pPr>
        <w:tabs>
          <w:tab w:val="num" w:pos="1044"/>
        </w:tabs>
        <w:ind w:left="1044" w:hanging="432"/>
      </w:pPr>
      <w:rPr>
        <w:rFonts w:hint="default"/>
      </w:rPr>
    </w:lvl>
    <w:lvl w:ilvl="6">
      <w:start w:val="1"/>
      <w:numFmt w:val="lowerRoman"/>
      <w:lvlText w:val="%7)"/>
      <w:lvlJc w:val="right"/>
      <w:pPr>
        <w:tabs>
          <w:tab w:val="num" w:pos="1188"/>
        </w:tabs>
        <w:ind w:left="1188" w:hanging="288"/>
      </w:pPr>
      <w:rPr>
        <w:rFonts w:hint="default"/>
      </w:rPr>
    </w:lvl>
    <w:lvl w:ilvl="7">
      <w:start w:val="1"/>
      <w:numFmt w:val="lowerLetter"/>
      <w:lvlText w:val="%8."/>
      <w:lvlJc w:val="left"/>
      <w:pPr>
        <w:tabs>
          <w:tab w:val="num" w:pos="1332"/>
        </w:tabs>
        <w:ind w:left="1332" w:hanging="432"/>
      </w:pPr>
      <w:rPr>
        <w:rFonts w:hint="default"/>
      </w:rPr>
    </w:lvl>
    <w:lvl w:ilvl="8">
      <w:start w:val="1"/>
      <w:numFmt w:val="lowerRoman"/>
      <w:lvlText w:val="%9."/>
      <w:lvlJc w:val="right"/>
      <w:pPr>
        <w:tabs>
          <w:tab w:val="num" w:pos="1476"/>
        </w:tabs>
        <w:ind w:left="1476" w:hanging="144"/>
      </w:pPr>
      <w:rPr>
        <w:rFonts w:hint="default"/>
      </w:rPr>
    </w:lvl>
  </w:abstractNum>
  <w:abstractNum w:abstractNumId="10">
    <w:nsid w:val="2489624D"/>
    <w:multiLevelType w:val="hybridMultilevel"/>
    <w:tmpl w:val="F05EF7EE"/>
    <w:lvl w:ilvl="0" w:tplc="C11CDF98">
      <w:start w:val="1"/>
      <w:numFmt w:val="bullet"/>
      <w:lvlText w:val=""/>
      <w:lvlJc w:val="left"/>
      <w:pPr>
        <w:tabs>
          <w:tab w:val="num" w:pos="1800"/>
        </w:tabs>
        <w:ind w:left="1800" w:hanging="360"/>
      </w:pPr>
      <w:rPr>
        <w:rFonts w:ascii="Symbol" w:hAnsi="Symbol" w:hint="default"/>
        <w:color w:val="auto"/>
        <w:sz w:val="20"/>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26C62A61"/>
    <w:multiLevelType w:val="multilevel"/>
    <w:tmpl w:val="748C8418"/>
    <w:lvl w:ilvl="0">
      <w:start w:val="11"/>
      <w:numFmt w:val="none"/>
      <w:lvlText w:val="4"/>
      <w:lvlJc w:val="left"/>
      <w:pPr>
        <w:tabs>
          <w:tab w:val="num" w:pos="465"/>
        </w:tabs>
        <w:ind w:left="465" w:hanging="465"/>
      </w:pPr>
      <w:rPr>
        <w:rFonts w:hint="default"/>
        <w:b/>
      </w:rPr>
    </w:lvl>
    <w:lvl w:ilvl="1">
      <w:start w:val="5"/>
      <w:numFmt w:val="decimalZero"/>
      <w:lvlText w:val="3.%2"/>
      <w:lvlJc w:val="left"/>
      <w:pPr>
        <w:tabs>
          <w:tab w:val="num" w:pos="825"/>
        </w:tabs>
        <w:ind w:left="825" w:hanging="465"/>
      </w:pPr>
      <w:rPr>
        <w:rFonts w:hint="default"/>
        <w:b/>
      </w:rPr>
    </w:lvl>
    <w:lvl w:ilvl="2">
      <w:start w:val="1"/>
      <w:numFmt w:val="decimal"/>
      <w:lvlText w:val="%13.%2.%3"/>
      <w:lvlJc w:val="left"/>
      <w:pPr>
        <w:tabs>
          <w:tab w:val="num" w:pos="1440"/>
        </w:tabs>
        <w:ind w:left="1440" w:hanging="720"/>
      </w:pPr>
      <w:rPr>
        <w:rFonts w:hint="default"/>
        <w:b/>
      </w:rPr>
    </w:lvl>
    <w:lvl w:ilvl="3">
      <w:start w:val="1"/>
      <w:numFmt w:val="decimal"/>
      <w:lvlText w:val="%14.%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2">
    <w:nsid w:val="286A2CC9"/>
    <w:multiLevelType w:val="hybridMultilevel"/>
    <w:tmpl w:val="9C76D0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D6C47EF"/>
    <w:multiLevelType w:val="hybridMultilevel"/>
    <w:tmpl w:val="B67C3ABE"/>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2384A02"/>
    <w:multiLevelType w:val="hybridMultilevel"/>
    <w:tmpl w:val="EF427CC6"/>
    <w:lvl w:ilvl="0" w:tplc="C11CDF98">
      <w:start w:val="1"/>
      <w:numFmt w:val="bullet"/>
      <w:lvlText w:val=""/>
      <w:lvlJc w:val="left"/>
      <w:pPr>
        <w:tabs>
          <w:tab w:val="num" w:pos="360"/>
        </w:tabs>
        <w:ind w:left="360" w:hanging="360"/>
      </w:pPr>
      <w:rPr>
        <w:rFonts w:ascii="Symbol" w:hAnsi="Symbol" w:hint="default"/>
        <w:color w:val="auto"/>
        <w:sz w:val="20"/>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4D46E2"/>
    <w:multiLevelType w:val="hybridMultilevel"/>
    <w:tmpl w:val="1010A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8D74D80"/>
    <w:multiLevelType w:val="hybridMultilevel"/>
    <w:tmpl w:val="B8926288"/>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7">
    <w:nsid w:val="3916357D"/>
    <w:multiLevelType w:val="hybridMultilevel"/>
    <w:tmpl w:val="539C03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3A14035"/>
    <w:multiLevelType w:val="multilevel"/>
    <w:tmpl w:val="A27AA2A8"/>
    <w:lvl w:ilvl="0">
      <w:start w:val="11"/>
      <w:numFmt w:val="none"/>
      <w:lvlText w:val="4"/>
      <w:lvlJc w:val="left"/>
      <w:pPr>
        <w:tabs>
          <w:tab w:val="num" w:pos="465"/>
        </w:tabs>
        <w:ind w:left="465" w:hanging="465"/>
      </w:pPr>
      <w:rPr>
        <w:rFonts w:hint="default"/>
        <w:b/>
      </w:rPr>
    </w:lvl>
    <w:lvl w:ilvl="1">
      <w:start w:val="4"/>
      <w:numFmt w:val="decimalZero"/>
      <w:lvlText w:val="3.%2"/>
      <w:lvlJc w:val="left"/>
      <w:pPr>
        <w:tabs>
          <w:tab w:val="num" w:pos="825"/>
        </w:tabs>
        <w:ind w:left="825" w:hanging="465"/>
      </w:pPr>
      <w:rPr>
        <w:rFonts w:hint="default"/>
        <w:b/>
      </w:rPr>
    </w:lvl>
    <w:lvl w:ilvl="2">
      <w:start w:val="1"/>
      <w:numFmt w:val="decimal"/>
      <w:lvlText w:val="%13.%2.%3"/>
      <w:lvlJc w:val="left"/>
      <w:pPr>
        <w:tabs>
          <w:tab w:val="num" w:pos="1440"/>
        </w:tabs>
        <w:ind w:left="1440" w:hanging="720"/>
      </w:pPr>
      <w:rPr>
        <w:rFonts w:hint="default"/>
        <w:b/>
      </w:rPr>
    </w:lvl>
    <w:lvl w:ilvl="3">
      <w:start w:val="1"/>
      <w:numFmt w:val="decimal"/>
      <w:lvlText w:val="%14.%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9">
    <w:nsid w:val="44787C9D"/>
    <w:multiLevelType w:val="multilevel"/>
    <w:tmpl w:val="EF427CC6"/>
    <w:lvl w:ilvl="0">
      <w:start w:val="1"/>
      <w:numFmt w:val="bullet"/>
      <w:lvlText w:val=""/>
      <w:lvlJc w:val="left"/>
      <w:pPr>
        <w:tabs>
          <w:tab w:val="num" w:pos="360"/>
        </w:tabs>
        <w:ind w:left="360" w:hanging="360"/>
      </w:pPr>
      <w:rPr>
        <w:rFonts w:ascii="Symbol" w:hAnsi="Symbol" w:hint="default"/>
        <w:color w:val="auto"/>
        <w:sz w:val="20"/>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62E194F"/>
    <w:multiLevelType w:val="hybridMultilevel"/>
    <w:tmpl w:val="5994F2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ED40C0"/>
    <w:multiLevelType w:val="multilevel"/>
    <w:tmpl w:val="B2C60C0E"/>
    <w:lvl w:ilvl="0">
      <w:start w:val="11"/>
      <w:numFmt w:val="none"/>
      <w:lvlText w:val="2"/>
      <w:lvlJc w:val="left"/>
      <w:pPr>
        <w:tabs>
          <w:tab w:val="num" w:pos="465"/>
        </w:tabs>
        <w:ind w:left="465" w:hanging="465"/>
      </w:pPr>
      <w:rPr>
        <w:rFonts w:hint="default"/>
        <w:b/>
      </w:rPr>
    </w:lvl>
    <w:lvl w:ilvl="1">
      <w:start w:val="1"/>
      <w:numFmt w:val="decimalZero"/>
      <w:lvlText w:val="2.%2"/>
      <w:lvlJc w:val="left"/>
      <w:pPr>
        <w:tabs>
          <w:tab w:val="num" w:pos="825"/>
        </w:tabs>
        <w:ind w:left="825" w:hanging="465"/>
      </w:pPr>
      <w:rPr>
        <w:rFonts w:hint="default"/>
        <w:b/>
      </w:rPr>
    </w:lvl>
    <w:lvl w:ilvl="2">
      <w:start w:val="1"/>
      <w:numFmt w:val="decimal"/>
      <w:lvlText w:val="%12.%2.%3"/>
      <w:lvlJc w:val="left"/>
      <w:pPr>
        <w:tabs>
          <w:tab w:val="num" w:pos="1440"/>
        </w:tabs>
        <w:ind w:left="1440" w:hanging="720"/>
      </w:pPr>
      <w:rPr>
        <w:rFonts w:hint="default"/>
        <w:b/>
      </w:rPr>
    </w:lvl>
    <w:lvl w:ilvl="3">
      <w:start w:val="1"/>
      <w:numFmt w:val="decimal"/>
      <w:lvlText w:val="%12.%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2">
    <w:nsid w:val="475604E4"/>
    <w:multiLevelType w:val="hybridMultilevel"/>
    <w:tmpl w:val="B4C450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477507F4"/>
    <w:multiLevelType w:val="hybridMultilevel"/>
    <w:tmpl w:val="B92C4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8453FCC"/>
    <w:multiLevelType w:val="multilevel"/>
    <w:tmpl w:val="F56E0154"/>
    <w:lvl w:ilvl="0">
      <w:start w:val="4"/>
      <w:numFmt w:val="decimal"/>
      <w:lvlText w:val="%1.00"/>
      <w:lvlJc w:val="left"/>
      <w:pPr>
        <w:tabs>
          <w:tab w:val="num" w:pos="2160"/>
        </w:tabs>
        <w:ind w:left="2160" w:hanging="720"/>
      </w:pPr>
      <w:rPr>
        <w:rFonts w:hint="default"/>
        <w:b/>
      </w:rPr>
    </w:lvl>
    <w:lvl w:ilvl="1">
      <w:start w:val="1"/>
      <w:numFmt w:val="decimalZero"/>
      <w:lvlText w:val="%1.%2"/>
      <w:lvlJc w:val="left"/>
      <w:pPr>
        <w:tabs>
          <w:tab w:val="num" w:pos="2880"/>
        </w:tabs>
        <w:ind w:left="2880" w:hanging="720"/>
      </w:pPr>
      <w:rPr>
        <w:rFonts w:hint="default"/>
        <w:b/>
      </w:rPr>
    </w:lvl>
    <w:lvl w:ilvl="2">
      <w:start w:val="1"/>
      <w:numFmt w:val="decimalZero"/>
      <w:lvlText w:val="%1.%2.%3"/>
      <w:lvlJc w:val="left"/>
      <w:pPr>
        <w:tabs>
          <w:tab w:val="num" w:pos="3600"/>
        </w:tabs>
        <w:ind w:left="3600" w:hanging="720"/>
      </w:pPr>
      <w:rPr>
        <w:rFonts w:hint="default"/>
        <w:b/>
      </w:rPr>
    </w:lvl>
    <w:lvl w:ilvl="3">
      <w:start w:val="1"/>
      <w:numFmt w:val="decimal"/>
      <w:lvlText w:val="%1.%2.%3.%4"/>
      <w:lvlJc w:val="left"/>
      <w:pPr>
        <w:tabs>
          <w:tab w:val="num" w:pos="4320"/>
        </w:tabs>
        <w:ind w:left="4320" w:hanging="720"/>
      </w:pPr>
      <w:rPr>
        <w:rFonts w:hint="default"/>
        <w:b/>
      </w:rPr>
    </w:lvl>
    <w:lvl w:ilvl="4">
      <w:start w:val="1"/>
      <w:numFmt w:val="decimal"/>
      <w:lvlText w:val="%1.%2.%3.%4.%5"/>
      <w:lvlJc w:val="left"/>
      <w:pPr>
        <w:tabs>
          <w:tab w:val="num" w:pos="5040"/>
        </w:tabs>
        <w:ind w:left="5040" w:hanging="720"/>
      </w:pPr>
      <w:rPr>
        <w:rFonts w:hint="default"/>
        <w:b/>
      </w:rPr>
    </w:lvl>
    <w:lvl w:ilvl="5">
      <w:start w:val="1"/>
      <w:numFmt w:val="decimal"/>
      <w:lvlText w:val="%1.%2.%3.%4.%5.%6"/>
      <w:lvlJc w:val="left"/>
      <w:pPr>
        <w:tabs>
          <w:tab w:val="num" w:pos="6120"/>
        </w:tabs>
        <w:ind w:left="6120" w:hanging="1080"/>
      </w:pPr>
      <w:rPr>
        <w:rFonts w:hint="default"/>
        <w:b/>
      </w:rPr>
    </w:lvl>
    <w:lvl w:ilvl="6">
      <w:start w:val="1"/>
      <w:numFmt w:val="decimal"/>
      <w:lvlText w:val="%1.%2.%3.%4.%5.%6.%7"/>
      <w:lvlJc w:val="left"/>
      <w:pPr>
        <w:tabs>
          <w:tab w:val="num" w:pos="6840"/>
        </w:tabs>
        <w:ind w:left="6840" w:hanging="1080"/>
      </w:pPr>
      <w:rPr>
        <w:rFonts w:hint="default"/>
        <w:b/>
      </w:rPr>
    </w:lvl>
    <w:lvl w:ilvl="7">
      <w:start w:val="1"/>
      <w:numFmt w:val="decimal"/>
      <w:lvlText w:val="%1.%2.%3.%4.%5.%6.%7.%8"/>
      <w:lvlJc w:val="left"/>
      <w:pPr>
        <w:tabs>
          <w:tab w:val="num" w:pos="7920"/>
        </w:tabs>
        <w:ind w:left="7920" w:hanging="1440"/>
      </w:pPr>
      <w:rPr>
        <w:rFonts w:hint="default"/>
        <w:b/>
      </w:rPr>
    </w:lvl>
    <w:lvl w:ilvl="8">
      <w:start w:val="1"/>
      <w:numFmt w:val="decimal"/>
      <w:lvlText w:val="%1.%2.%3.%4.%5.%6.%7.%8.%9"/>
      <w:lvlJc w:val="left"/>
      <w:pPr>
        <w:tabs>
          <w:tab w:val="num" w:pos="8640"/>
        </w:tabs>
        <w:ind w:left="8640" w:hanging="1440"/>
      </w:pPr>
      <w:rPr>
        <w:rFonts w:hint="default"/>
        <w:b/>
      </w:rPr>
    </w:lvl>
  </w:abstractNum>
  <w:abstractNum w:abstractNumId="25">
    <w:nsid w:val="4AA677CE"/>
    <w:multiLevelType w:val="multilevel"/>
    <w:tmpl w:val="12909DFE"/>
    <w:lvl w:ilvl="0">
      <w:start w:val="11"/>
      <w:numFmt w:val="none"/>
      <w:lvlText w:val="4"/>
      <w:lvlJc w:val="left"/>
      <w:pPr>
        <w:tabs>
          <w:tab w:val="num" w:pos="465"/>
        </w:tabs>
        <w:ind w:left="465" w:hanging="465"/>
      </w:pPr>
      <w:rPr>
        <w:rFonts w:hint="default"/>
        <w:b/>
      </w:rPr>
    </w:lvl>
    <w:lvl w:ilvl="1">
      <w:start w:val="3"/>
      <w:numFmt w:val="decimalZero"/>
      <w:lvlText w:val="3.%2"/>
      <w:lvlJc w:val="left"/>
      <w:pPr>
        <w:tabs>
          <w:tab w:val="num" w:pos="825"/>
        </w:tabs>
        <w:ind w:left="825" w:hanging="465"/>
      </w:pPr>
      <w:rPr>
        <w:rFonts w:hint="default"/>
        <w:b/>
      </w:rPr>
    </w:lvl>
    <w:lvl w:ilvl="2">
      <w:start w:val="1"/>
      <w:numFmt w:val="decimal"/>
      <w:lvlText w:val="%13.%2.%3"/>
      <w:lvlJc w:val="left"/>
      <w:pPr>
        <w:tabs>
          <w:tab w:val="num" w:pos="1440"/>
        </w:tabs>
        <w:ind w:left="1440" w:hanging="720"/>
      </w:pPr>
      <w:rPr>
        <w:rFonts w:hint="default"/>
        <w:b/>
      </w:rPr>
    </w:lvl>
    <w:lvl w:ilvl="3">
      <w:start w:val="1"/>
      <w:numFmt w:val="decimal"/>
      <w:lvlText w:val="%14.%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6">
    <w:nsid w:val="4CC5744C"/>
    <w:multiLevelType w:val="multilevel"/>
    <w:tmpl w:val="5330B962"/>
    <w:lvl w:ilvl="0">
      <w:start w:val="4"/>
      <w:numFmt w:val="decimal"/>
      <w:lvlText w:val="%1"/>
      <w:lvlJc w:val="left"/>
      <w:pPr>
        <w:ind w:left="645" w:hanging="645"/>
      </w:pPr>
      <w:rPr>
        <w:rFonts w:hint="default"/>
      </w:rPr>
    </w:lvl>
    <w:lvl w:ilvl="1">
      <w:start w:val="3"/>
      <w:numFmt w:val="decimalZero"/>
      <w:lvlText w:val="%1.%2"/>
      <w:lvlJc w:val="left"/>
      <w:pPr>
        <w:ind w:left="1005" w:hanging="645"/>
      </w:pPr>
      <w:rPr>
        <w:rFonts w:hint="default"/>
      </w:rPr>
    </w:lvl>
    <w:lvl w:ilvl="2">
      <w:start w:val="1"/>
      <w:numFmt w:val="decimalZero"/>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08255BF"/>
    <w:multiLevelType w:val="multilevel"/>
    <w:tmpl w:val="BFA83024"/>
    <w:lvl w:ilvl="0">
      <w:start w:val="11"/>
      <w:numFmt w:val="none"/>
      <w:lvlText w:val="3"/>
      <w:lvlJc w:val="left"/>
      <w:pPr>
        <w:tabs>
          <w:tab w:val="num" w:pos="465"/>
        </w:tabs>
        <w:ind w:left="465" w:hanging="465"/>
      </w:pPr>
      <w:rPr>
        <w:rFonts w:hint="default"/>
        <w:b/>
      </w:rPr>
    </w:lvl>
    <w:lvl w:ilvl="1">
      <w:start w:val="1"/>
      <w:numFmt w:val="decimalZero"/>
      <w:lvlText w:val="3.%2"/>
      <w:lvlJc w:val="left"/>
      <w:pPr>
        <w:tabs>
          <w:tab w:val="num" w:pos="825"/>
        </w:tabs>
        <w:ind w:left="825" w:hanging="465"/>
      </w:pPr>
      <w:rPr>
        <w:rFonts w:hint="default"/>
        <w:b/>
      </w:rPr>
    </w:lvl>
    <w:lvl w:ilvl="2">
      <w:start w:val="1"/>
      <w:numFmt w:val="decimal"/>
      <w:lvlText w:val="%13.%2.%3"/>
      <w:lvlJc w:val="left"/>
      <w:pPr>
        <w:tabs>
          <w:tab w:val="num" w:pos="1440"/>
        </w:tabs>
        <w:ind w:left="1440" w:hanging="720"/>
      </w:pPr>
      <w:rPr>
        <w:rFonts w:hint="default"/>
        <w:b/>
      </w:rPr>
    </w:lvl>
    <w:lvl w:ilvl="3">
      <w:start w:val="1"/>
      <w:numFmt w:val="decimal"/>
      <w:lvlText w:val="%13.%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8">
    <w:nsid w:val="55DE73B9"/>
    <w:multiLevelType w:val="hybridMultilevel"/>
    <w:tmpl w:val="C14AC3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67E6342"/>
    <w:multiLevelType w:val="hybridMultilevel"/>
    <w:tmpl w:val="3F8E96E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5A1233F3"/>
    <w:multiLevelType w:val="hybridMultilevel"/>
    <w:tmpl w:val="B290E24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5BC26DCE"/>
    <w:multiLevelType w:val="hybridMultilevel"/>
    <w:tmpl w:val="F386FA56"/>
    <w:lvl w:ilvl="0" w:tplc="FD9623E2">
      <w:start w:val="1"/>
      <w:numFmt w:val="decimal"/>
      <w:lvlText w:val="A%1.0"/>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C514F10"/>
    <w:multiLevelType w:val="multilevel"/>
    <w:tmpl w:val="600895FA"/>
    <w:lvl w:ilvl="0">
      <w:start w:val="1"/>
      <w:numFmt w:val="decimal"/>
      <w:pStyle w:val="Heading1"/>
      <w:lvlText w:val="%1.0"/>
      <w:lvlJc w:val="left"/>
      <w:pPr>
        <w:tabs>
          <w:tab w:val="num" w:pos="720"/>
        </w:tabs>
        <w:ind w:left="720" w:hanging="720"/>
      </w:pPr>
      <w:rPr>
        <w:rFonts w:ascii="Arial" w:hAnsi="Arial" w:hint="default"/>
        <w:sz w:val="28"/>
        <w:u w:val="none"/>
      </w:rPr>
    </w:lvl>
    <w:lvl w:ilvl="1">
      <w:start w:val="1"/>
      <w:numFmt w:val="decimalZero"/>
      <w:pStyle w:val="StyleHeading2Bold"/>
      <w:isLgl/>
      <w:lvlText w:val="%1.%2"/>
      <w:lvlJc w:val="left"/>
      <w:pPr>
        <w:tabs>
          <w:tab w:val="num" w:pos="0"/>
        </w:tabs>
        <w:ind w:left="720" w:hanging="720"/>
      </w:pPr>
      <w:rPr>
        <w:rFonts w:ascii="Arial" w:hAnsi="Arial" w:cs="Arial" w:hint="default"/>
        <w:b/>
        <w:i w:val="0"/>
        <w:color w:val="auto"/>
        <w:sz w:val="20"/>
        <w:szCs w:val="20"/>
      </w:rPr>
    </w:lvl>
    <w:lvl w:ilvl="2">
      <w:start w:val="1"/>
      <w:numFmt w:val="decimal"/>
      <w:pStyle w:val="StyleHeading3NotBold"/>
      <w:lvlText w:val="%1.%2.%3"/>
      <w:lvlJc w:val="left"/>
      <w:pPr>
        <w:tabs>
          <w:tab w:val="num" w:pos="2610"/>
        </w:tabs>
        <w:ind w:left="4050" w:hanging="2520"/>
      </w:pPr>
      <w:rPr>
        <w:rFonts w:ascii="Arial" w:hAnsi="Arial" w:cs="Arial" w:hint="default"/>
        <w:b/>
        <w:i w:val="0"/>
        <w:sz w:val="20"/>
        <w:szCs w:val="20"/>
      </w:rPr>
    </w:lvl>
    <w:lvl w:ilvl="3">
      <w:start w:val="1"/>
      <w:numFmt w:val="upperLetter"/>
      <w:pStyle w:val="Heading4"/>
      <w:lvlText w:val="%4)"/>
      <w:lvlJc w:val="left"/>
      <w:pPr>
        <w:tabs>
          <w:tab w:val="num" w:pos="2664"/>
        </w:tabs>
        <w:ind w:left="2484" w:hanging="180"/>
      </w:pPr>
      <w:rPr>
        <w:rFonts w:ascii="Trebuchet MS" w:hAnsi="Trebuchet MS" w:cs="Arial" w:hint="default"/>
        <w:b/>
        <w:i w:val="0"/>
        <w:sz w:val="20"/>
        <w:szCs w:val="24"/>
      </w:rPr>
    </w:lvl>
    <w:lvl w:ilvl="4">
      <w:start w:val="1"/>
      <w:numFmt w:val="decimal"/>
      <w:pStyle w:val="Heading5"/>
      <w:lvlText w:val="%5)"/>
      <w:lvlJc w:val="left"/>
      <w:pPr>
        <w:tabs>
          <w:tab w:val="num" w:pos="3024"/>
        </w:tabs>
        <w:ind w:left="3600" w:hanging="936"/>
      </w:pPr>
      <w:rPr>
        <w:rFonts w:ascii="Trebuchet MS" w:hAnsi="Trebuchet MS" w:hint="default"/>
      </w:rPr>
    </w:lvl>
    <w:lvl w:ilvl="5">
      <w:start w:val="1"/>
      <w:numFmt w:val="upperLetter"/>
      <w:pStyle w:val="Heading6"/>
      <w:lvlText w:val="%6)"/>
      <w:lvlJc w:val="left"/>
      <w:pPr>
        <w:tabs>
          <w:tab w:val="num" w:pos="972"/>
        </w:tabs>
        <w:ind w:left="972" w:hanging="432"/>
      </w:pPr>
      <w:rPr>
        <w:rFonts w:ascii="Arial" w:eastAsia="Times New Roman" w:hAnsi="Arial" w:cs="Arial" w:hint="default"/>
        <w:b/>
      </w:rPr>
    </w:lvl>
    <w:lvl w:ilvl="6">
      <w:start w:val="1"/>
      <w:numFmt w:val="lowerRoman"/>
      <w:pStyle w:val="Heading7"/>
      <w:lvlText w:val="%7)"/>
      <w:lvlJc w:val="right"/>
      <w:pPr>
        <w:tabs>
          <w:tab w:val="num" w:pos="1188"/>
        </w:tabs>
        <w:ind w:left="1188" w:hanging="288"/>
      </w:pPr>
      <w:rPr>
        <w:rFonts w:hint="default"/>
      </w:rPr>
    </w:lvl>
    <w:lvl w:ilvl="7">
      <w:start w:val="1"/>
      <w:numFmt w:val="lowerLetter"/>
      <w:pStyle w:val="Heading8"/>
      <w:lvlText w:val="%8."/>
      <w:lvlJc w:val="left"/>
      <w:pPr>
        <w:tabs>
          <w:tab w:val="num" w:pos="1332"/>
        </w:tabs>
        <w:ind w:left="1332" w:hanging="432"/>
      </w:pPr>
      <w:rPr>
        <w:rFonts w:hint="default"/>
      </w:rPr>
    </w:lvl>
    <w:lvl w:ilvl="8">
      <w:start w:val="1"/>
      <w:numFmt w:val="lowerRoman"/>
      <w:pStyle w:val="Heading9"/>
      <w:lvlText w:val="%9."/>
      <w:lvlJc w:val="right"/>
      <w:pPr>
        <w:tabs>
          <w:tab w:val="num" w:pos="1476"/>
        </w:tabs>
        <w:ind w:left="1476" w:hanging="144"/>
      </w:pPr>
      <w:rPr>
        <w:rFonts w:hint="default"/>
      </w:rPr>
    </w:lvl>
  </w:abstractNum>
  <w:abstractNum w:abstractNumId="33">
    <w:nsid w:val="5EB1007F"/>
    <w:multiLevelType w:val="hybridMultilevel"/>
    <w:tmpl w:val="91109D14"/>
    <w:lvl w:ilvl="0" w:tplc="59604FA4">
      <w:start w:val="1"/>
      <w:numFmt w:val="decimal"/>
      <w:lvlText w:val="A%1"/>
      <w:lvlJc w:val="left"/>
      <w:pPr>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2E3559"/>
    <w:multiLevelType w:val="hybridMultilevel"/>
    <w:tmpl w:val="8E2479B6"/>
    <w:lvl w:ilvl="0" w:tplc="C11CDF98">
      <w:start w:val="1"/>
      <w:numFmt w:val="bullet"/>
      <w:lvlText w:val=""/>
      <w:lvlJc w:val="left"/>
      <w:pPr>
        <w:tabs>
          <w:tab w:val="num" w:pos="3240"/>
        </w:tabs>
        <w:ind w:left="3240" w:hanging="360"/>
      </w:pPr>
      <w:rPr>
        <w:rFonts w:ascii="Symbol" w:hAnsi="Symbol" w:hint="default"/>
        <w:color w:val="auto"/>
        <w:sz w:val="20"/>
        <w:szCs w:val="22"/>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5">
    <w:nsid w:val="679A3C9C"/>
    <w:multiLevelType w:val="hybridMultilevel"/>
    <w:tmpl w:val="F36ABB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67C6674A"/>
    <w:multiLevelType w:val="multilevel"/>
    <w:tmpl w:val="BFA83024"/>
    <w:lvl w:ilvl="0">
      <w:start w:val="11"/>
      <w:numFmt w:val="none"/>
      <w:lvlText w:val="3"/>
      <w:lvlJc w:val="left"/>
      <w:pPr>
        <w:tabs>
          <w:tab w:val="num" w:pos="465"/>
        </w:tabs>
        <w:ind w:left="465" w:hanging="465"/>
      </w:pPr>
      <w:rPr>
        <w:rFonts w:hint="default"/>
        <w:b/>
      </w:rPr>
    </w:lvl>
    <w:lvl w:ilvl="1">
      <w:start w:val="1"/>
      <w:numFmt w:val="decimalZero"/>
      <w:lvlText w:val="3.%2"/>
      <w:lvlJc w:val="left"/>
      <w:pPr>
        <w:tabs>
          <w:tab w:val="num" w:pos="825"/>
        </w:tabs>
        <w:ind w:left="825" w:hanging="465"/>
      </w:pPr>
      <w:rPr>
        <w:rFonts w:hint="default"/>
        <w:b/>
      </w:rPr>
    </w:lvl>
    <w:lvl w:ilvl="2">
      <w:start w:val="1"/>
      <w:numFmt w:val="decimal"/>
      <w:lvlText w:val="%13.%2.%3"/>
      <w:lvlJc w:val="left"/>
      <w:pPr>
        <w:tabs>
          <w:tab w:val="num" w:pos="1440"/>
        </w:tabs>
        <w:ind w:left="1440" w:hanging="720"/>
      </w:pPr>
      <w:rPr>
        <w:rFonts w:hint="default"/>
        <w:b/>
      </w:rPr>
    </w:lvl>
    <w:lvl w:ilvl="3">
      <w:start w:val="1"/>
      <w:numFmt w:val="decimal"/>
      <w:lvlText w:val="%13.%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37">
    <w:nsid w:val="6A1E57DC"/>
    <w:multiLevelType w:val="hybridMultilevel"/>
    <w:tmpl w:val="D3E8EA30"/>
    <w:lvl w:ilvl="0" w:tplc="C11CDF98">
      <w:start w:val="1"/>
      <w:numFmt w:val="bullet"/>
      <w:lvlText w:val=""/>
      <w:lvlJc w:val="left"/>
      <w:pPr>
        <w:tabs>
          <w:tab w:val="num" w:pos="3240"/>
        </w:tabs>
        <w:ind w:left="3240" w:hanging="360"/>
      </w:pPr>
      <w:rPr>
        <w:rFonts w:ascii="Symbol" w:hAnsi="Symbol" w:hint="default"/>
        <w:color w:val="auto"/>
        <w:sz w:val="20"/>
        <w:szCs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8">
    <w:nsid w:val="6C1E7C31"/>
    <w:multiLevelType w:val="multilevel"/>
    <w:tmpl w:val="BFA83024"/>
    <w:lvl w:ilvl="0">
      <w:start w:val="11"/>
      <w:numFmt w:val="none"/>
      <w:lvlText w:val="3"/>
      <w:lvlJc w:val="left"/>
      <w:pPr>
        <w:tabs>
          <w:tab w:val="num" w:pos="465"/>
        </w:tabs>
        <w:ind w:left="465" w:hanging="465"/>
      </w:pPr>
      <w:rPr>
        <w:rFonts w:hint="default"/>
        <w:b/>
      </w:rPr>
    </w:lvl>
    <w:lvl w:ilvl="1">
      <w:start w:val="1"/>
      <w:numFmt w:val="decimalZero"/>
      <w:lvlText w:val="3.%2"/>
      <w:lvlJc w:val="left"/>
      <w:pPr>
        <w:tabs>
          <w:tab w:val="num" w:pos="825"/>
        </w:tabs>
        <w:ind w:left="825" w:hanging="465"/>
      </w:pPr>
      <w:rPr>
        <w:rFonts w:hint="default"/>
        <w:b/>
      </w:rPr>
    </w:lvl>
    <w:lvl w:ilvl="2">
      <w:start w:val="1"/>
      <w:numFmt w:val="decimal"/>
      <w:lvlText w:val="%13.%2.%3"/>
      <w:lvlJc w:val="left"/>
      <w:pPr>
        <w:tabs>
          <w:tab w:val="num" w:pos="1440"/>
        </w:tabs>
        <w:ind w:left="1440" w:hanging="720"/>
      </w:pPr>
      <w:rPr>
        <w:rFonts w:hint="default"/>
        <w:b/>
      </w:rPr>
    </w:lvl>
    <w:lvl w:ilvl="3">
      <w:start w:val="1"/>
      <w:numFmt w:val="decimal"/>
      <w:lvlText w:val="%13.%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39">
    <w:nsid w:val="701C247F"/>
    <w:multiLevelType w:val="multilevel"/>
    <w:tmpl w:val="3FC61A00"/>
    <w:lvl w:ilvl="0">
      <w:start w:val="11"/>
      <w:numFmt w:val="none"/>
      <w:lvlText w:val="2"/>
      <w:lvlJc w:val="left"/>
      <w:pPr>
        <w:tabs>
          <w:tab w:val="num" w:pos="1185"/>
        </w:tabs>
        <w:ind w:left="1185" w:hanging="465"/>
      </w:pPr>
      <w:rPr>
        <w:rFonts w:hint="default"/>
        <w:b/>
      </w:rPr>
    </w:lvl>
    <w:lvl w:ilvl="1">
      <w:start w:val="3"/>
      <w:numFmt w:val="decimalZero"/>
      <w:lvlText w:val="2.%2"/>
      <w:lvlJc w:val="left"/>
      <w:pPr>
        <w:tabs>
          <w:tab w:val="num" w:pos="1545"/>
        </w:tabs>
        <w:ind w:left="1545" w:hanging="465"/>
      </w:pPr>
      <w:rPr>
        <w:rFonts w:hint="default"/>
        <w:b/>
      </w:rPr>
    </w:lvl>
    <w:lvl w:ilvl="2">
      <w:start w:val="1"/>
      <w:numFmt w:val="decimal"/>
      <w:lvlText w:val="%12.%2.%3"/>
      <w:lvlJc w:val="left"/>
      <w:pPr>
        <w:tabs>
          <w:tab w:val="num" w:pos="2160"/>
        </w:tabs>
        <w:ind w:left="2160" w:hanging="720"/>
      </w:pPr>
      <w:rPr>
        <w:rFonts w:hint="default"/>
        <w:b/>
      </w:rPr>
    </w:lvl>
    <w:lvl w:ilvl="3">
      <w:start w:val="1"/>
      <w:numFmt w:val="decimal"/>
      <w:lvlText w:val="%12.%2.%3.%4"/>
      <w:lvlJc w:val="left"/>
      <w:pPr>
        <w:tabs>
          <w:tab w:val="num" w:pos="2520"/>
        </w:tabs>
        <w:ind w:left="2520" w:hanging="720"/>
      </w:pPr>
      <w:rPr>
        <w:rFonts w:hint="default"/>
        <w:b/>
      </w:rPr>
    </w:lvl>
    <w:lvl w:ilvl="4">
      <w:start w:val="1"/>
      <w:numFmt w:val="decimal"/>
      <w:lvlText w:val="%1.%2.%3.%4.%5"/>
      <w:lvlJc w:val="left"/>
      <w:pPr>
        <w:tabs>
          <w:tab w:val="num" w:pos="2880"/>
        </w:tabs>
        <w:ind w:left="2880" w:hanging="72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3960"/>
        </w:tabs>
        <w:ind w:left="3960" w:hanging="108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040"/>
        </w:tabs>
        <w:ind w:left="5040" w:hanging="1440"/>
      </w:pPr>
      <w:rPr>
        <w:rFonts w:hint="default"/>
        <w:b/>
      </w:rPr>
    </w:lvl>
  </w:abstractNum>
  <w:abstractNum w:abstractNumId="40">
    <w:nsid w:val="733B7DAE"/>
    <w:multiLevelType w:val="multilevel"/>
    <w:tmpl w:val="23E097B6"/>
    <w:lvl w:ilvl="0">
      <w:start w:val="11"/>
      <w:numFmt w:val="none"/>
      <w:lvlText w:val="4"/>
      <w:lvlJc w:val="left"/>
      <w:pPr>
        <w:tabs>
          <w:tab w:val="num" w:pos="465"/>
        </w:tabs>
        <w:ind w:left="465" w:hanging="465"/>
      </w:pPr>
      <w:rPr>
        <w:rFonts w:hint="default"/>
        <w:b/>
      </w:rPr>
    </w:lvl>
    <w:lvl w:ilvl="1">
      <w:start w:val="6"/>
      <w:numFmt w:val="decimalZero"/>
      <w:lvlText w:val="3.%2"/>
      <w:lvlJc w:val="left"/>
      <w:pPr>
        <w:tabs>
          <w:tab w:val="num" w:pos="825"/>
        </w:tabs>
        <w:ind w:left="825" w:hanging="465"/>
      </w:pPr>
      <w:rPr>
        <w:rFonts w:hint="default"/>
        <w:b/>
      </w:rPr>
    </w:lvl>
    <w:lvl w:ilvl="2">
      <w:start w:val="1"/>
      <w:numFmt w:val="decimal"/>
      <w:lvlText w:val="%13.%2.%3"/>
      <w:lvlJc w:val="left"/>
      <w:pPr>
        <w:tabs>
          <w:tab w:val="num" w:pos="1440"/>
        </w:tabs>
        <w:ind w:left="1440" w:hanging="720"/>
      </w:pPr>
      <w:rPr>
        <w:rFonts w:hint="default"/>
        <w:b/>
      </w:rPr>
    </w:lvl>
    <w:lvl w:ilvl="3">
      <w:start w:val="1"/>
      <w:numFmt w:val="decimal"/>
      <w:lvlText w:val="%13.%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41">
    <w:nsid w:val="75AD3F99"/>
    <w:multiLevelType w:val="multilevel"/>
    <w:tmpl w:val="71065720"/>
    <w:lvl w:ilvl="0">
      <w:start w:val="4"/>
      <w:numFmt w:val="decimal"/>
      <w:lvlText w:val="%1.0"/>
      <w:lvlJc w:val="left"/>
      <w:pPr>
        <w:tabs>
          <w:tab w:val="num" w:pos="720"/>
        </w:tabs>
        <w:ind w:left="720" w:hanging="720"/>
      </w:pPr>
      <w:rPr>
        <w:rFonts w:ascii="Arial" w:hAnsi="Arial" w:hint="default"/>
        <w:b w:val="0"/>
        <w:caps w:val="0"/>
        <w:strike w:val="0"/>
        <w:dstrike w:val="0"/>
        <w:vanish w:val="0"/>
        <w:sz w:val="28"/>
        <w:vertAlign w:val="baseline"/>
      </w:rPr>
    </w:lvl>
    <w:lvl w:ilvl="1">
      <w:start w:val="1"/>
      <w:numFmt w:val="decimalZero"/>
      <w:lvlText w:val="%1.%2"/>
      <w:lvlJc w:val="left"/>
      <w:pPr>
        <w:tabs>
          <w:tab w:val="num" w:pos="825"/>
        </w:tabs>
        <w:ind w:left="825" w:hanging="465"/>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42">
    <w:nsid w:val="7D7A045A"/>
    <w:multiLevelType w:val="multilevel"/>
    <w:tmpl w:val="4B40683A"/>
    <w:lvl w:ilvl="0">
      <w:start w:val="1"/>
      <w:numFmt w:val="bullet"/>
      <w:lvlText w:val=""/>
      <w:lvlJc w:val="left"/>
      <w:pPr>
        <w:tabs>
          <w:tab w:val="num" w:pos="360"/>
        </w:tabs>
        <w:ind w:left="360" w:hanging="360"/>
      </w:pPr>
      <w:rPr>
        <w:rFonts w:ascii="Symbol" w:hAnsi="Symbol" w:hint="default"/>
        <w:color w:val="auto"/>
        <w:sz w:val="20"/>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DDA6B7A"/>
    <w:multiLevelType w:val="multilevel"/>
    <w:tmpl w:val="CAF4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0"/>
  </w:num>
  <w:num w:numId="3">
    <w:abstractNumId w:val="21"/>
  </w:num>
  <w:num w:numId="4">
    <w:abstractNumId w:val="3"/>
  </w:num>
  <w:num w:numId="5">
    <w:abstractNumId w:val="36"/>
  </w:num>
  <w:num w:numId="6">
    <w:abstractNumId w:val="24"/>
  </w:num>
  <w:num w:numId="7">
    <w:abstractNumId w:val="18"/>
  </w:num>
  <w:num w:numId="8">
    <w:abstractNumId w:val="11"/>
  </w:num>
  <w:num w:numId="9">
    <w:abstractNumId w:val="40"/>
  </w:num>
  <w:num w:numId="10">
    <w:abstractNumId w:val="25"/>
  </w:num>
  <w:num w:numId="11">
    <w:abstractNumId w:val="16"/>
  </w:num>
  <w:num w:numId="12">
    <w:abstractNumId w:val="9"/>
  </w:num>
  <w:num w:numId="13">
    <w:abstractNumId w:val="32"/>
  </w:num>
  <w:num w:numId="14">
    <w:abstractNumId w:val="37"/>
  </w:num>
  <w:num w:numId="15">
    <w:abstractNumId w:val="5"/>
  </w:num>
  <w:num w:numId="16">
    <w:abstractNumId w:val="6"/>
  </w:num>
  <w:num w:numId="17">
    <w:abstractNumId w:val="14"/>
  </w:num>
  <w:num w:numId="18">
    <w:abstractNumId w:val="7"/>
  </w:num>
  <w:num w:numId="19">
    <w:abstractNumId w:val="33"/>
  </w:num>
  <w:num w:numId="20">
    <w:abstractNumId w:val="31"/>
  </w:num>
  <w:num w:numId="21">
    <w:abstractNumId w:val="42"/>
  </w:num>
  <w:num w:numId="22">
    <w:abstractNumId w:val="10"/>
  </w:num>
  <w:num w:numId="23">
    <w:abstractNumId w:val="19"/>
  </w:num>
  <w:num w:numId="24">
    <w:abstractNumId w:val="34"/>
  </w:num>
  <w:num w:numId="25">
    <w:abstractNumId w:val="32"/>
  </w:num>
  <w:num w:numId="26">
    <w:abstractNumId w:val="32"/>
  </w:num>
  <w:num w:numId="27">
    <w:abstractNumId w:val="32"/>
  </w:num>
  <w:num w:numId="28">
    <w:abstractNumId w:val="32"/>
  </w:num>
  <w:num w:numId="29">
    <w:abstractNumId w:val="32"/>
  </w:num>
  <w:num w:numId="30">
    <w:abstractNumId w:val="32"/>
  </w:num>
  <w:num w:numId="31">
    <w:abstractNumId w:val="32"/>
  </w:num>
  <w:num w:numId="32">
    <w:abstractNumId w:val="32"/>
  </w:num>
  <w:num w:numId="33">
    <w:abstractNumId w:val="32"/>
  </w:num>
  <w:num w:numId="34">
    <w:abstractNumId w:val="32"/>
  </w:num>
  <w:num w:numId="35">
    <w:abstractNumId w:val="32"/>
  </w:num>
  <w:num w:numId="36">
    <w:abstractNumId w:val="32"/>
  </w:num>
  <w:num w:numId="37">
    <w:abstractNumId w:val="32"/>
  </w:num>
  <w:num w:numId="38">
    <w:abstractNumId w:val="32"/>
  </w:num>
  <w:num w:numId="39">
    <w:abstractNumId w:val="32"/>
  </w:num>
  <w:num w:numId="40">
    <w:abstractNumId w:val="32"/>
  </w:num>
  <w:num w:numId="41">
    <w:abstractNumId w:val="32"/>
  </w:num>
  <w:num w:numId="42">
    <w:abstractNumId w:val="32"/>
  </w:num>
  <w:num w:numId="43">
    <w:abstractNumId w:val="32"/>
  </w:num>
  <w:num w:numId="44">
    <w:abstractNumId w:val="32"/>
  </w:num>
  <w:num w:numId="45">
    <w:abstractNumId w:val="32"/>
  </w:num>
  <w:num w:numId="46">
    <w:abstractNumId w:val="32"/>
  </w:num>
  <w:num w:numId="47">
    <w:abstractNumId w:val="39"/>
  </w:num>
  <w:num w:numId="48">
    <w:abstractNumId w:val="43"/>
  </w:num>
  <w:num w:numId="49">
    <w:abstractNumId w:val="15"/>
  </w:num>
  <w:num w:numId="50">
    <w:abstractNumId w:val="23"/>
  </w:num>
  <w:num w:numId="51">
    <w:abstractNumId w:val="2"/>
  </w:num>
  <w:num w:numId="52">
    <w:abstractNumId w:val="1"/>
  </w:num>
  <w:num w:numId="53">
    <w:abstractNumId w:val="17"/>
  </w:num>
  <w:num w:numId="54">
    <w:abstractNumId w:val="29"/>
  </w:num>
  <w:num w:numId="55">
    <w:abstractNumId w:val="35"/>
  </w:num>
  <w:num w:numId="56">
    <w:abstractNumId w:val="8"/>
  </w:num>
  <w:num w:numId="57">
    <w:abstractNumId w:val="4"/>
  </w:num>
  <w:num w:numId="58">
    <w:abstractNumId w:val="22"/>
  </w:num>
  <w:num w:numId="59">
    <w:abstractNumId w:val="28"/>
  </w:num>
  <w:num w:numId="60">
    <w:abstractNumId w:val="12"/>
  </w:num>
  <w:num w:numId="61">
    <w:abstractNumId w:val="32"/>
    <w:lvlOverride w:ilvl="0">
      <w:startOverride w:val="3"/>
    </w:lvlOverride>
    <w:lvlOverride w:ilvl="1">
      <w:startOverride w:val="1"/>
    </w:lvlOverride>
  </w:num>
  <w:num w:numId="62">
    <w:abstractNumId w:val="30"/>
  </w:num>
  <w:num w:numId="63">
    <w:abstractNumId w:val="13"/>
  </w:num>
  <w:num w:numId="64">
    <w:abstractNumId w:val="26"/>
  </w:num>
  <w:num w:numId="65">
    <w:abstractNumId w:val="38"/>
  </w:num>
  <w:num w:numId="66">
    <w:abstractNumId w:val="41"/>
  </w:num>
  <w:num w:numId="67">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65"/>
    <w:rsid w:val="000040E5"/>
    <w:rsid w:val="00004A79"/>
    <w:rsid w:val="000054CB"/>
    <w:rsid w:val="000064FA"/>
    <w:rsid w:val="00013AE6"/>
    <w:rsid w:val="00015BCA"/>
    <w:rsid w:val="00016C09"/>
    <w:rsid w:val="000238A7"/>
    <w:rsid w:val="00023BD0"/>
    <w:rsid w:val="00027F58"/>
    <w:rsid w:val="000412FF"/>
    <w:rsid w:val="000517D2"/>
    <w:rsid w:val="00054DEB"/>
    <w:rsid w:val="00055036"/>
    <w:rsid w:val="000557B2"/>
    <w:rsid w:val="000565ED"/>
    <w:rsid w:val="00064C56"/>
    <w:rsid w:val="00066F39"/>
    <w:rsid w:val="00067D27"/>
    <w:rsid w:val="00073A9C"/>
    <w:rsid w:val="000749C2"/>
    <w:rsid w:val="00081E23"/>
    <w:rsid w:val="000969E3"/>
    <w:rsid w:val="000A154F"/>
    <w:rsid w:val="000A23F3"/>
    <w:rsid w:val="000A2599"/>
    <w:rsid w:val="000A6177"/>
    <w:rsid w:val="000B1A8F"/>
    <w:rsid w:val="000B1D60"/>
    <w:rsid w:val="000C0059"/>
    <w:rsid w:val="000C2D15"/>
    <w:rsid w:val="000C2D87"/>
    <w:rsid w:val="000C5140"/>
    <w:rsid w:val="000D4C15"/>
    <w:rsid w:val="000E1429"/>
    <w:rsid w:val="000E25B9"/>
    <w:rsid w:val="000E2706"/>
    <w:rsid w:val="000E2D84"/>
    <w:rsid w:val="000E3361"/>
    <w:rsid w:val="000E5DD0"/>
    <w:rsid w:val="000E6C98"/>
    <w:rsid w:val="000F1D67"/>
    <w:rsid w:val="000F489A"/>
    <w:rsid w:val="00101E1C"/>
    <w:rsid w:val="00104BDA"/>
    <w:rsid w:val="0011563B"/>
    <w:rsid w:val="00116751"/>
    <w:rsid w:val="00123B54"/>
    <w:rsid w:val="001309FE"/>
    <w:rsid w:val="001313D2"/>
    <w:rsid w:val="00133AE6"/>
    <w:rsid w:val="00141790"/>
    <w:rsid w:val="00141A30"/>
    <w:rsid w:val="00142A68"/>
    <w:rsid w:val="00142D94"/>
    <w:rsid w:val="001433B1"/>
    <w:rsid w:val="00151C7F"/>
    <w:rsid w:val="00154881"/>
    <w:rsid w:val="00155F44"/>
    <w:rsid w:val="001601A1"/>
    <w:rsid w:val="00162C65"/>
    <w:rsid w:val="0016456E"/>
    <w:rsid w:val="0016555A"/>
    <w:rsid w:val="0016571C"/>
    <w:rsid w:val="001677F7"/>
    <w:rsid w:val="00173B57"/>
    <w:rsid w:val="00174EF9"/>
    <w:rsid w:val="0017622E"/>
    <w:rsid w:val="001773A6"/>
    <w:rsid w:val="00177D2A"/>
    <w:rsid w:val="001820B5"/>
    <w:rsid w:val="00184A8A"/>
    <w:rsid w:val="00187A75"/>
    <w:rsid w:val="00192922"/>
    <w:rsid w:val="00197D47"/>
    <w:rsid w:val="001A349C"/>
    <w:rsid w:val="001A38A0"/>
    <w:rsid w:val="001B1688"/>
    <w:rsid w:val="001B20DB"/>
    <w:rsid w:val="001B2742"/>
    <w:rsid w:val="001B27A2"/>
    <w:rsid w:val="001B5CE6"/>
    <w:rsid w:val="001D1D16"/>
    <w:rsid w:val="001D4B46"/>
    <w:rsid w:val="001D5BD4"/>
    <w:rsid w:val="001D7D53"/>
    <w:rsid w:val="001E0366"/>
    <w:rsid w:val="001E2A3E"/>
    <w:rsid w:val="001F02BE"/>
    <w:rsid w:val="001F1028"/>
    <w:rsid w:val="001F58D6"/>
    <w:rsid w:val="001F6505"/>
    <w:rsid w:val="002042F2"/>
    <w:rsid w:val="00205A4E"/>
    <w:rsid w:val="00205AFF"/>
    <w:rsid w:val="00207852"/>
    <w:rsid w:val="00212024"/>
    <w:rsid w:val="0021585B"/>
    <w:rsid w:val="00231367"/>
    <w:rsid w:val="00236AF6"/>
    <w:rsid w:val="00243A10"/>
    <w:rsid w:val="00244902"/>
    <w:rsid w:val="002450CE"/>
    <w:rsid w:val="0024544C"/>
    <w:rsid w:val="00252300"/>
    <w:rsid w:val="002534D8"/>
    <w:rsid w:val="00256851"/>
    <w:rsid w:val="0026165F"/>
    <w:rsid w:val="0026525C"/>
    <w:rsid w:val="00265CE4"/>
    <w:rsid w:val="00265D6F"/>
    <w:rsid w:val="0026701B"/>
    <w:rsid w:val="00285A10"/>
    <w:rsid w:val="00286C11"/>
    <w:rsid w:val="002911CA"/>
    <w:rsid w:val="00291771"/>
    <w:rsid w:val="00293C10"/>
    <w:rsid w:val="002A2F5C"/>
    <w:rsid w:val="002A5FA0"/>
    <w:rsid w:val="002C0C22"/>
    <w:rsid w:val="002C63AA"/>
    <w:rsid w:val="002D050B"/>
    <w:rsid w:val="002D70EB"/>
    <w:rsid w:val="002F40FA"/>
    <w:rsid w:val="0030312F"/>
    <w:rsid w:val="00304740"/>
    <w:rsid w:val="00306319"/>
    <w:rsid w:val="003141D9"/>
    <w:rsid w:val="003219C6"/>
    <w:rsid w:val="00333F5A"/>
    <w:rsid w:val="00335CE5"/>
    <w:rsid w:val="00345215"/>
    <w:rsid w:val="003477F7"/>
    <w:rsid w:val="00355972"/>
    <w:rsid w:val="00371169"/>
    <w:rsid w:val="003765F4"/>
    <w:rsid w:val="00384FF5"/>
    <w:rsid w:val="00385724"/>
    <w:rsid w:val="00392EAA"/>
    <w:rsid w:val="003976F3"/>
    <w:rsid w:val="003B72AD"/>
    <w:rsid w:val="003C103B"/>
    <w:rsid w:val="003C5C63"/>
    <w:rsid w:val="003C74DD"/>
    <w:rsid w:val="003C78A3"/>
    <w:rsid w:val="003D20EC"/>
    <w:rsid w:val="003D361E"/>
    <w:rsid w:val="003D4AC5"/>
    <w:rsid w:val="003E07B5"/>
    <w:rsid w:val="003E1C5D"/>
    <w:rsid w:val="003E5A49"/>
    <w:rsid w:val="003F1766"/>
    <w:rsid w:val="003F3021"/>
    <w:rsid w:val="003F49AB"/>
    <w:rsid w:val="0041300E"/>
    <w:rsid w:val="004165BE"/>
    <w:rsid w:val="004221D5"/>
    <w:rsid w:val="00423025"/>
    <w:rsid w:val="0042604E"/>
    <w:rsid w:val="004342EF"/>
    <w:rsid w:val="0043785F"/>
    <w:rsid w:val="00437C02"/>
    <w:rsid w:val="004403D3"/>
    <w:rsid w:val="00445C98"/>
    <w:rsid w:val="00451CC7"/>
    <w:rsid w:val="00452F45"/>
    <w:rsid w:val="004556DD"/>
    <w:rsid w:val="00455D54"/>
    <w:rsid w:val="00456A33"/>
    <w:rsid w:val="00465FD3"/>
    <w:rsid w:val="00475791"/>
    <w:rsid w:val="00480675"/>
    <w:rsid w:val="004824C2"/>
    <w:rsid w:val="004830A4"/>
    <w:rsid w:val="004851A6"/>
    <w:rsid w:val="00486844"/>
    <w:rsid w:val="004A2EAE"/>
    <w:rsid w:val="004A30B9"/>
    <w:rsid w:val="004A5788"/>
    <w:rsid w:val="004A61D4"/>
    <w:rsid w:val="004B341F"/>
    <w:rsid w:val="004B60AD"/>
    <w:rsid w:val="004B7F36"/>
    <w:rsid w:val="004C0B94"/>
    <w:rsid w:val="004C1BB2"/>
    <w:rsid w:val="004C21F5"/>
    <w:rsid w:val="004C2BAE"/>
    <w:rsid w:val="004C7F9A"/>
    <w:rsid w:val="004D154C"/>
    <w:rsid w:val="004D1DDD"/>
    <w:rsid w:val="004E3FBF"/>
    <w:rsid w:val="004E4278"/>
    <w:rsid w:val="004E4620"/>
    <w:rsid w:val="004E4CAB"/>
    <w:rsid w:val="004E5244"/>
    <w:rsid w:val="004F36A2"/>
    <w:rsid w:val="004F5799"/>
    <w:rsid w:val="0050173F"/>
    <w:rsid w:val="005025FC"/>
    <w:rsid w:val="005034BE"/>
    <w:rsid w:val="00512739"/>
    <w:rsid w:val="00516187"/>
    <w:rsid w:val="0052244F"/>
    <w:rsid w:val="00523A64"/>
    <w:rsid w:val="005355FF"/>
    <w:rsid w:val="005363F6"/>
    <w:rsid w:val="00544A93"/>
    <w:rsid w:val="005502A2"/>
    <w:rsid w:val="005507C8"/>
    <w:rsid w:val="0055143A"/>
    <w:rsid w:val="00552FCD"/>
    <w:rsid w:val="0056189B"/>
    <w:rsid w:val="005621F3"/>
    <w:rsid w:val="00575603"/>
    <w:rsid w:val="00576DD4"/>
    <w:rsid w:val="0057757D"/>
    <w:rsid w:val="0058348E"/>
    <w:rsid w:val="00586113"/>
    <w:rsid w:val="00590D09"/>
    <w:rsid w:val="005A3308"/>
    <w:rsid w:val="005A5BB1"/>
    <w:rsid w:val="005A624E"/>
    <w:rsid w:val="005B191E"/>
    <w:rsid w:val="005B4C6A"/>
    <w:rsid w:val="005B7211"/>
    <w:rsid w:val="005C59F0"/>
    <w:rsid w:val="005C649B"/>
    <w:rsid w:val="005D0C79"/>
    <w:rsid w:val="005D2DE6"/>
    <w:rsid w:val="005D556A"/>
    <w:rsid w:val="005D6804"/>
    <w:rsid w:val="005E1167"/>
    <w:rsid w:val="005F0F79"/>
    <w:rsid w:val="005F170A"/>
    <w:rsid w:val="00607F69"/>
    <w:rsid w:val="00615BE9"/>
    <w:rsid w:val="0062477E"/>
    <w:rsid w:val="00631763"/>
    <w:rsid w:val="0063179F"/>
    <w:rsid w:val="006355C6"/>
    <w:rsid w:val="0063633D"/>
    <w:rsid w:val="00640ACA"/>
    <w:rsid w:val="00642472"/>
    <w:rsid w:val="00643631"/>
    <w:rsid w:val="0065154E"/>
    <w:rsid w:val="006550AC"/>
    <w:rsid w:val="00663E78"/>
    <w:rsid w:val="00670A15"/>
    <w:rsid w:val="00672046"/>
    <w:rsid w:val="006724DA"/>
    <w:rsid w:val="00677AAB"/>
    <w:rsid w:val="00684C2C"/>
    <w:rsid w:val="00690E9A"/>
    <w:rsid w:val="006924B0"/>
    <w:rsid w:val="006A2257"/>
    <w:rsid w:val="006A6700"/>
    <w:rsid w:val="006B1F9E"/>
    <w:rsid w:val="006C0F4E"/>
    <w:rsid w:val="006C1308"/>
    <w:rsid w:val="006C3C51"/>
    <w:rsid w:val="006C4C22"/>
    <w:rsid w:val="006D40FC"/>
    <w:rsid w:val="006E327D"/>
    <w:rsid w:val="006F22C5"/>
    <w:rsid w:val="006F5A7D"/>
    <w:rsid w:val="007029C6"/>
    <w:rsid w:val="0070368A"/>
    <w:rsid w:val="00703B4B"/>
    <w:rsid w:val="00703C0C"/>
    <w:rsid w:val="00703C8E"/>
    <w:rsid w:val="00705C77"/>
    <w:rsid w:val="00711309"/>
    <w:rsid w:val="00715014"/>
    <w:rsid w:val="00715270"/>
    <w:rsid w:val="00715FA0"/>
    <w:rsid w:val="00717720"/>
    <w:rsid w:val="00723254"/>
    <w:rsid w:val="00742885"/>
    <w:rsid w:val="007458ED"/>
    <w:rsid w:val="00747432"/>
    <w:rsid w:val="00751DE4"/>
    <w:rsid w:val="00754AD3"/>
    <w:rsid w:val="0076644A"/>
    <w:rsid w:val="00766487"/>
    <w:rsid w:val="00766D05"/>
    <w:rsid w:val="007679DB"/>
    <w:rsid w:val="00777D50"/>
    <w:rsid w:val="00791AC0"/>
    <w:rsid w:val="00796115"/>
    <w:rsid w:val="007A0631"/>
    <w:rsid w:val="007A1958"/>
    <w:rsid w:val="007A1BAA"/>
    <w:rsid w:val="007A4013"/>
    <w:rsid w:val="007A5CB5"/>
    <w:rsid w:val="007A7676"/>
    <w:rsid w:val="007A7B36"/>
    <w:rsid w:val="007A7BA1"/>
    <w:rsid w:val="007A7ECD"/>
    <w:rsid w:val="007B3D0A"/>
    <w:rsid w:val="007B5569"/>
    <w:rsid w:val="007D41F5"/>
    <w:rsid w:val="007E7724"/>
    <w:rsid w:val="007F47AF"/>
    <w:rsid w:val="007F5884"/>
    <w:rsid w:val="0080225E"/>
    <w:rsid w:val="00803B31"/>
    <w:rsid w:val="00803E0E"/>
    <w:rsid w:val="008079BC"/>
    <w:rsid w:val="00811041"/>
    <w:rsid w:val="0081125C"/>
    <w:rsid w:val="00815E81"/>
    <w:rsid w:val="008219AF"/>
    <w:rsid w:val="00821F72"/>
    <w:rsid w:val="00824F70"/>
    <w:rsid w:val="00826E2D"/>
    <w:rsid w:val="00830A58"/>
    <w:rsid w:val="00831446"/>
    <w:rsid w:val="00831D93"/>
    <w:rsid w:val="00832514"/>
    <w:rsid w:val="00835AFE"/>
    <w:rsid w:val="00840193"/>
    <w:rsid w:val="00847D08"/>
    <w:rsid w:val="00866515"/>
    <w:rsid w:val="008722E9"/>
    <w:rsid w:val="00873D6E"/>
    <w:rsid w:val="00874442"/>
    <w:rsid w:val="00881970"/>
    <w:rsid w:val="00885AB6"/>
    <w:rsid w:val="00886526"/>
    <w:rsid w:val="008907B4"/>
    <w:rsid w:val="00893BBC"/>
    <w:rsid w:val="00894746"/>
    <w:rsid w:val="0089503A"/>
    <w:rsid w:val="00896C06"/>
    <w:rsid w:val="008A3585"/>
    <w:rsid w:val="008A3F6F"/>
    <w:rsid w:val="008A5379"/>
    <w:rsid w:val="008B0122"/>
    <w:rsid w:val="008B4E0C"/>
    <w:rsid w:val="008C57F3"/>
    <w:rsid w:val="008C5F92"/>
    <w:rsid w:val="008C6194"/>
    <w:rsid w:val="008C728A"/>
    <w:rsid w:val="008D1D7A"/>
    <w:rsid w:val="008D3425"/>
    <w:rsid w:val="008D5963"/>
    <w:rsid w:val="008D63EB"/>
    <w:rsid w:val="008D6471"/>
    <w:rsid w:val="008D773A"/>
    <w:rsid w:val="008E1B6B"/>
    <w:rsid w:val="008E6E27"/>
    <w:rsid w:val="008F2044"/>
    <w:rsid w:val="009001E8"/>
    <w:rsid w:val="0090323A"/>
    <w:rsid w:val="00910CAA"/>
    <w:rsid w:val="00935815"/>
    <w:rsid w:val="0094367B"/>
    <w:rsid w:val="009455F0"/>
    <w:rsid w:val="00950A25"/>
    <w:rsid w:val="00950C4B"/>
    <w:rsid w:val="00951B69"/>
    <w:rsid w:val="00955C5F"/>
    <w:rsid w:val="00961780"/>
    <w:rsid w:val="0097197E"/>
    <w:rsid w:val="00975AD6"/>
    <w:rsid w:val="0097604E"/>
    <w:rsid w:val="0097769B"/>
    <w:rsid w:val="00984B02"/>
    <w:rsid w:val="00986316"/>
    <w:rsid w:val="00990440"/>
    <w:rsid w:val="00997A1F"/>
    <w:rsid w:val="009A2DFC"/>
    <w:rsid w:val="009A7B63"/>
    <w:rsid w:val="009B207D"/>
    <w:rsid w:val="009B23AF"/>
    <w:rsid w:val="009B4C57"/>
    <w:rsid w:val="009B5C1F"/>
    <w:rsid w:val="009C3086"/>
    <w:rsid w:val="009C54E7"/>
    <w:rsid w:val="009E7BA0"/>
    <w:rsid w:val="009F138A"/>
    <w:rsid w:val="009F57A9"/>
    <w:rsid w:val="00A02667"/>
    <w:rsid w:val="00A05C6F"/>
    <w:rsid w:val="00A06A3B"/>
    <w:rsid w:val="00A11E91"/>
    <w:rsid w:val="00A13274"/>
    <w:rsid w:val="00A16E75"/>
    <w:rsid w:val="00A174DA"/>
    <w:rsid w:val="00A26DEB"/>
    <w:rsid w:val="00A2740B"/>
    <w:rsid w:val="00A27A79"/>
    <w:rsid w:val="00A45AA7"/>
    <w:rsid w:val="00A47DE9"/>
    <w:rsid w:val="00A50CF3"/>
    <w:rsid w:val="00A518A0"/>
    <w:rsid w:val="00A60076"/>
    <w:rsid w:val="00A60153"/>
    <w:rsid w:val="00A6103E"/>
    <w:rsid w:val="00A61741"/>
    <w:rsid w:val="00A64B57"/>
    <w:rsid w:val="00A7314F"/>
    <w:rsid w:val="00A73E03"/>
    <w:rsid w:val="00A84834"/>
    <w:rsid w:val="00A85DFC"/>
    <w:rsid w:val="00A902CA"/>
    <w:rsid w:val="00A959AD"/>
    <w:rsid w:val="00A9613A"/>
    <w:rsid w:val="00AA0946"/>
    <w:rsid w:val="00AA383D"/>
    <w:rsid w:val="00AA42FC"/>
    <w:rsid w:val="00AB3218"/>
    <w:rsid w:val="00AB45B7"/>
    <w:rsid w:val="00AB4CC0"/>
    <w:rsid w:val="00AC05DA"/>
    <w:rsid w:val="00AC37FB"/>
    <w:rsid w:val="00AE5E34"/>
    <w:rsid w:val="00AE7270"/>
    <w:rsid w:val="00AF04CA"/>
    <w:rsid w:val="00AF7F99"/>
    <w:rsid w:val="00B01985"/>
    <w:rsid w:val="00B034B3"/>
    <w:rsid w:val="00B121F5"/>
    <w:rsid w:val="00B173F0"/>
    <w:rsid w:val="00B17B71"/>
    <w:rsid w:val="00B20581"/>
    <w:rsid w:val="00B21A8E"/>
    <w:rsid w:val="00B2421A"/>
    <w:rsid w:val="00B255CE"/>
    <w:rsid w:val="00B31BE2"/>
    <w:rsid w:val="00B35EE6"/>
    <w:rsid w:val="00B404A7"/>
    <w:rsid w:val="00B51F4F"/>
    <w:rsid w:val="00B5337A"/>
    <w:rsid w:val="00B61DEF"/>
    <w:rsid w:val="00B650B7"/>
    <w:rsid w:val="00B65205"/>
    <w:rsid w:val="00B73760"/>
    <w:rsid w:val="00B75ADA"/>
    <w:rsid w:val="00B77131"/>
    <w:rsid w:val="00B7786A"/>
    <w:rsid w:val="00B77D1D"/>
    <w:rsid w:val="00B849D2"/>
    <w:rsid w:val="00B9256E"/>
    <w:rsid w:val="00BA1242"/>
    <w:rsid w:val="00BA6FCA"/>
    <w:rsid w:val="00BB2154"/>
    <w:rsid w:val="00BB3B5C"/>
    <w:rsid w:val="00BB56FB"/>
    <w:rsid w:val="00BB7611"/>
    <w:rsid w:val="00BC3390"/>
    <w:rsid w:val="00BC415E"/>
    <w:rsid w:val="00BD3792"/>
    <w:rsid w:val="00BD6920"/>
    <w:rsid w:val="00BE5248"/>
    <w:rsid w:val="00C00311"/>
    <w:rsid w:val="00C0301E"/>
    <w:rsid w:val="00C05D2B"/>
    <w:rsid w:val="00C1261D"/>
    <w:rsid w:val="00C17529"/>
    <w:rsid w:val="00C2113A"/>
    <w:rsid w:val="00C23178"/>
    <w:rsid w:val="00C238EC"/>
    <w:rsid w:val="00C302CA"/>
    <w:rsid w:val="00C30827"/>
    <w:rsid w:val="00C36D24"/>
    <w:rsid w:val="00C42793"/>
    <w:rsid w:val="00C43581"/>
    <w:rsid w:val="00C4401A"/>
    <w:rsid w:val="00C464A4"/>
    <w:rsid w:val="00C558B2"/>
    <w:rsid w:val="00C56246"/>
    <w:rsid w:val="00C57FFC"/>
    <w:rsid w:val="00C61144"/>
    <w:rsid w:val="00C6745B"/>
    <w:rsid w:val="00C803C8"/>
    <w:rsid w:val="00C86D50"/>
    <w:rsid w:val="00C86F4E"/>
    <w:rsid w:val="00C9462A"/>
    <w:rsid w:val="00C95DCC"/>
    <w:rsid w:val="00CA2310"/>
    <w:rsid w:val="00CA66D9"/>
    <w:rsid w:val="00CB1018"/>
    <w:rsid w:val="00CB10F2"/>
    <w:rsid w:val="00CB4651"/>
    <w:rsid w:val="00CB4789"/>
    <w:rsid w:val="00CC2E16"/>
    <w:rsid w:val="00CD175A"/>
    <w:rsid w:val="00CD6BEE"/>
    <w:rsid w:val="00CD740F"/>
    <w:rsid w:val="00CE0AF9"/>
    <w:rsid w:val="00CE3E31"/>
    <w:rsid w:val="00CE42DD"/>
    <w:rsid w:val="00CF5DD6"/>
    <w:rsid w:val="00D0248B"/>
    <w:rsid w:val="00D0344E"/>
    <w:rsid w:val="00D04454"/>
    <w:rsid w:val="00D07065"/>
    <w:rsid w:val="00D167CF"/>
    <w:rsid w:val="00D16BD5"/>
    <w:rsid w:val="00D30DA9"/>
    <w:rsid w:val="00D31D28"/>
    <w:rsid w:val="00D3733F"/>
    <w:rsid w:val="00D40F0A"/>
    <w:rsid w:val="00D4155D"/>
    <w:rsid w:val="00D4514F"/>
    <w:rsid w:val="00D4720E"/>
    <w:rsid w:val="00D52866"/>
    <w:rsid w:val="00D55AA1"/>
    <w:rsid w:val="00D561C3"/>
    <w:rsid w:val="00D57A7C"/>
    <w:rsid w:val="00D61F54"/>
    <w:rsid w:val="00D70AA0"/>
    <w:rsid w:val="00D900D4"/>
    <w:rsid w:val="00D9751B"/>
    <w:rsid w:val="00DC10C8"/>
    <w:rsid w:val="00DD6182"/>
    <w:rsid w:val="00DE12BF"/>
    <w:rsid w:val="00DE261C"/>
    <w:rsid w:val="00DE5353"/>
    <w:rsid w:val="00DE6CE9"/>
    <w:rsid w:val="00DE76C8"/>
    <w:rsid w:val="00DF3CB0"/>
    <w:rsid w:val="00DF69A3"/>
    <w:rsid w:val="00DF7A73"/>
    <w:rsid w:val="00E063BA"/>
    <w:rsid w:val="00E23533"/>
    <w:rsid w:val="00E34C4A"/>
    <w:rsid w:val="00E44637"/>
    <w:rsid w:val="00E50CCC"/>
    <w:rsid w:val="00E52DC9"/>
    <w:rsid w:val="00E53735"/>
    <w:rsid w:val="00E56D1D"/>
    <w:rsid w:val="00E62EFE"/>
    <w:rsid w:val="00E6662E"/>
    <w:rsid w:val="00E66996"/>
    <w:rsid w:val="00E749AD"/>
    <w:rsid w:val="00E84575"/>
    <w:rsid w:val="00E85011"/>
    <w:rsid w:val="00E90DFC"/>
    <w:rsid w:val="00E914EE"/>
    <w:rsid w:val="00E92F66"/>
    <w:rsid w:val="00E935F0"/>
    <w:rsid w:val="00E93992"/>
    <w:rsid w:val="00E964BD"/>
    <w:rsid w:val="00EB5401"/>
    <w:rsid w:val="00EB6B52"/>
    <w:rsid w:val="00EB7586"/>
    <w:rsid w:val="00EC6650"/>
    <w:rsid w:val="00ED5AEF"/>
    <w:rsid w:val="00ED6191"/>
    <w:rsid w:val="00ED6A93"/>
    <w:rsid w:val="00ED79C5"/>
    <w:rsid w:val="00EE0F6F"/>
    <w:rsid w:val="00EE297F"/>
    <w:rsid w:val="00EF3886"/>
    <w:rsid w:val="00EF5775"/>
    <w:rsid w:val="00EF67A6"/>
    <w:rsid w:val="00F0462E"/>
    <w:rsid w:val="00F12B3F"/>
    <w:rsid w:val="00F13DF2"/>
    <w:rsid w:val="00F14AB8"/>
    <w:rsid w:val="00F14BF2"/>
    <w:rsid w:val="00F1708F"/>
    <w:rsid w:val="00F1726F"/>
    <w:rsid w:val="00F20DB2"/>
    <w:rsid w:val="00F22A10"/>
    <w:rsid w:val="00F25752"/>
    <w:rsid w:val="00F32C07"/>
    <w:rsid w:val="00F34132"/>
    <w:rsid w:val="00F3714A"/>
    <w:rsid w:val="00F404A0"/>
    <w:rsid w:val="00F51C07"/>
    <w:rsid w:val="00F5227C"/>
    <w:rsid w:val="00F5321F"/>
    <w:rsid w:val="00F644B6"/>
    <w:rsid w:val="00F720CF"/>
    <w:rsid w:val="00F76281"/>
    <w:rsid w:val="00F774FE"/>
    <w:rsid w:val="00F91DB4"/>
    <w:rsid w:val="00F939A9"/>
    <w:rsid w:val="00F93E54"/>
    <w:rsid w:val="00F9566C"/>
    <w:rsid w:val="00FA3FD5"/>
    <w:rsid w:val="00FA6B42"/>
    <w:rsid w:val="00FA7D87"/>
    <w:rsid w:val="00FB17A7"/>
    <w:rsid w:val="00FB383A"/>
    <w:rsid w:val="00FB537C"/>
    <w:rsid w:val="00FC16AF"/>
    <w:rsid w:val="00FC2F76"/>
    <w:rsid w:val="00FC4121"/>
    <w:rsid w:val="00FC54EE"/>
    <w:rsid w:val="00FD0899"/>
    <w:rsid w:val="00FD18ED"/>
    <w:rsid w:val="00FD71FF"/>
    <w:rsid w:val="00FE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6700"/>
    <w:pPr>
      <w:jc w:val="both"/>
    </w:pPr>
    <w:rPr>
      <w:sz w:val="24"/>
    </w:rPr>
  </w:style>
  <w:style w:type="paragraph" w:styleId="Heading1">
    <w:name w:val="heading 1"/>
    <w:basedOn w:val="Normal"/>
    <w:next w:val="Heading2"/>
    <w:qFormat/>
    <w:rsid w:val="00CD175A"/>
    <w:pPr>
      <w:keepNext/>
      <w:numPr>
        <w:numId w:val="13"/>
      </w:numPr>
      <w:pBdr>
        <w:bottom w:val="single" w:sz="18" w:space="1" w:color="auto"/>
      </w:pBdr>
      <w:spacing w:after="240"/>
      <w:jc w:val="left"/>
      <w:outlineLvl w:val="0"/>
    </w:pPr>
    <w:rPr>
      <w:rFonts w:ascii="Arial" w:hAnsi="Arial"/>
      <w:kern w:val="28"/>
      <w:sz w:val="32"/>
    </w:rPr>
  </w:style>
  <w:style w:type="paragraph" w:styleId="Heading2">
    <w:name w:val="heading 2"/>
    <w:basedOn w:val="Normal"/>
    <w:next w:val="Heading3"/>
    <w:link w:val="Heading2Char"/>
    <w:qFormat/>
    <w:rsid w:val="000238A7"/>
    <w:pPr>
      <w:keepNext/>
      <w:spacing w:after="480"/>
      <w:jc w:val="center"/>
      <w:outlineLvl w:val="1"/>
    </w:pPr>
    <w:rPr>
      <w:smallCaps/>
      <w:sz w:val="36"/>
    </w:rPr>
  </w:style>
  <w:style w:type="paragraph" w:styleId="Heading3">
    <w:name w:val="heading 3"/>
    <w:basedOn w:val="Normal"/>
    <w:next w:val="Normal"/>
    <w:link w:val="Heading3Char"/>
    <w:qFormat/>
    <w:rsid w:val="000A23F3"/>
    <w:pPr>
      <w:keepNext/>
      <w:spacing w:after="240"/>
      <w:jc w:val="left"/>
      <w:outlineLvl w:val="2"/>
    </w:pPr>
    <w:rPr>
      <w:rFonts w:ascii="Arial" w:hAnsi="Arial"/>
      <w:b/>
      <w:sz w:val="20"/>
    </w:rPr>
  </w:style>
  <w:style w:type="paragraph" w:styleId="Heading4">
    <w:name w:val="heading 4"/>
    <w:basedOn w:val="Normal"/>
    <w:next w:val="Normal"/>
    <w:qFormat/>
    <w:rsid w:val="00CD175A"/>
    <w:pPr>
      <w:keepNext/>
      <w:numPr>
        <w:ilvl w:val="3"/>
        <w:numId w:val="13"/>
      </w:numPr>
      <w:spacing w:after="120"/>
      <w:outlineLvl w:val="3"/>
    </w:pPr>
    <w:rPr>
      <w:b/>
    </w:rPr>
  </w:style>
  <w:style w:type="paragraph" w:styleId="Heading5">
    <w:name w:val="heading 5"/>
    <w:basedOn w:val="Normal"/>
    <w:next w:val="Normal"/>
    <w:qFormat/>
    <w:rsid w:val="00CD175A"/>
    <w:pPr>
      <w:numPr>
        <w:ilvl w:val="4"/>
        <w:numId w:val="13"/>
      </w:numPr>
      <w:spacing w:before="240" w:after="60"/>
      <w:outlineLvl w:val="4"/>
    </w:pPr>
    <w:rPr>
      <w:b/>
      <w:bCs/>
      <w:i/>
      <w:iCs/>
      <w:sz w:val="26"/>
      <w:szCs w:val="26"/>
    </w:rPr>
  </w:style>
  <w:style w:type="paragraph" w:styleId="Heading6">
    <w:name w:val="heading 6"/>
    <w:basedOn w:val="Normal"/>
    <w:next w:val="Normal"/>
    <w:qFormat/>
    <w:rsid w:val="00CD175A"/>
    <w:pPr>
      <w:keepNext/>
      <w:numPr>
        <w:ilvl w:val="5"/>
        <w:numId w:val="13"/>
      </w:numPr>
      <w:tabs>
        <w:tab w:val="decimal"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outlineLvl w:val="5"/>
    </w:pPr>
    <w:rPr>
      <w:b/>
      <w:sz w:val="20"/>
    </w:rPr>
  </w:style>
  <w:style w:type="paragraph" w:styleId="Heading7">
    <w:name w:val="heading 7"/>
    <w:basedOn w:val="Normal"/>
    <w:next w:val="Normal"/>
    <w:qFormat/>
    <w:rsid w:val="00CD175A"/>
    <w:pPr>
      <w:keepNext/>
      <w:numPr>
        <w:ilvl w:val="6"/>
        <w:numId w:val="13"/>
      </w:numPr>
      <w:tabs>
        <w:tab w:val="decimal" w:pos="1260"/>
        <w:tab w:val="left" w:pos="1440"/>
        <w:tab w:val="left" w:pos="2160"/>
        <w:tab w:val="left" w:pos="2880"/>
        <w:tab w:val="left" w:pos="3600"/>
        <w:tab w:val="left" w:pos="4320"/>
        <w:tab w:val="left" w:pos="5040"/>
        <w:tab w:val="left" w:pos="5760"/>
        <w:tab w:val="left" w:pos="6480"/>
        <w:tab w:val="left" w:pos="7200"/>
        <w:tab w:val="left" w:pos="7920"/>
        <w:tab w:val="left" w:pos="8640"/>
      </w:tabs>
      <w:jc w:val="left"/>
      <w:outlineLvl w:val="6"/>
    </w:pPr>
    <w:rPr>
      <w:b/>
      <w:sz w:val="20"/>
    </w:rPr>
  </w:style>
  <w:style w:type="paragraph" w:styleId="Heading8">
    <w:name w:val="heading 8"/>
    <w:basedOn w:val="Normal"/>
    <w:next w:val="Normal"/>
    <w:qFormat/>
    <w:rsid w:val="00CD175A"/>
    <w:pPr>
      <w:keepNext/>
      <w:numPr>
        <w:ilvl w:val="7"/>
        <w:numId w:val="13"/>
      </w:numPr>
      <w:tabs>
        <w:tab w:val="left" w:pos="5580"/>
        <w:tab w:val="left" w:pos="9576"/>
      </w:tabs>
      <w:spacing w:after="80"/>
      <w:jc w:val="left"/>
      <w:outlineLvl w:val="7"/>
    </w:pPr>
    <w:rPr>
      <w:b/>
    </w:rPr>
  </w:style>
  <w:style w:type="paragraph" w:styleId="Heading9">
    <w:name w:val="heading 9"/>
    <w:basedOn w:val="Normal"/>
    <w:next w:val="Normal"/>
    <w:qFormat/>
    <w:rsid w:val="00CD175A"/>
    <w:pPr>
      <w:keepNext/>
      <w:numPr>
        <w:ilvl w:val="8"/>
        <w:numId w:val="13"/>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rsid w:val="006A6700"/>
    <w:pPr>
      <w:tabs>
        <w:tab w:val="right" w:pos="9360"/>
      </w:tabs>
      <w:jc w:val="left"/>
    </w:pPr>
    <w:rPr>
      <w:i/>
      <w:sz w:val="20"/>
    </w:rPr>
  </w:style>
  <w:style w:type="paragraph" w:styleId="Header">
    <w:name w:val="header"/>
    <w:basedOn w:val="Normal"/>
    <w:next w:val="Normal"/>
    <w:rsid w:val="006A6700"/>
    <w:pPr>
      <w:tabs>
        <w:tab w:val="right" w:pos="9360"/>
      </w:tabs>
      <w:jc w:val="left"/>
    </w:pPr>
    <w:rPr>
      <w:i/>
      <w:sz w:val="20"/>
    </w:rPr>
  </w:style>
  <w:style w:type="character" w:styleId="PageNumber">
    <w:name w:val="page number"/>
    <w:basedOn w:val="DefaultParagraphFont"/>
    <w:rsid w:val="006A6700"/>
  </w:style>
  <w:style w:type="paragraph" w:styleId="BodyTextIndent">
    <w:name w:val="Body Text Indent"/>
    <w:basedOn w:val="Normal"/>
    <w:rsid w:val="006A6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900"/>
    </w:pPr>
    <w:rPr>
      <w:color w:val="000000"/>
      <w:sz w:val="20"/>
    </w:rPr>
  </w:style>
  <w:style w:type="paragraph" w:styleId="BodyText2">
    <w:name w:val="Body Text 2"/>
    <w:basedOn w:val="Normal"/>
    <w:rsid w:val="006A6700"/>
  </w:style>
  <w:style w:type="paragraph" w:styleId="BodyTextIndent2">
    <w:name w:val="Body Text Indent 2"/>
    <w:basedOn w:val="Normal"/>
    <w:rsid w:val="006A6700"/>
    <w:pPr>
      <w:tabs>
        <w:tab w:val="left" w:pos="8640"/>
      </w:tabs>
      <w:spacing w:line="360" w:lineRule="atLeast"/>
      <w:ind w:left="900"/>
    </w:pPr>
    <w:rPr>
      <w:sz w:val="20"/>
    </w:rPr>
  </w:style>
  <w:style w:type="character" w:styleId="Hyperlink">
    <w:name w:val="Hyperlink"/>
    <w:basedOn w:val="DefaultParagraphFont"/>
    <w:uiPriority w:val="99"/>
    <w:rsid w:val="006A6700"/>
    <w:rPr>
      <w:color w:val="0000FF"/>
      <w:u w:val="single"/>
    </w:rPr>
  </w:style>
  <w:style w:type="paragraph" w:styleId="BodyTextIndent3">
    <w:name w:val="Body Text Indent 3"/>
    <w:basedOn w:val="Normal"/>
    <w:rsid w:val="006A6700"/>
    <w:pPr>
      <w:ind w:left="720"/>
    </w:pPr>
    <w:rPr>
      <w:sz w:val="20"/>
    </w:rPr>
  </w:style>
  <w:style w:type="character" w:styleId="FollowedHyperlink">
    <w:name w:val="FollowedHyperlink"/>
    <w:basedOn w:val="DefaultParagraphFont"/>
    <w:rsid w:val="006A6700"/>
    <w:rPr>
      <w:color w:val="800080"/>
      <w:u w:val="single"/>
    </w:rPr>
  </w:style>
  <w:style w:type="paragraph" w:styleId="BodyText">
    <w:name w:val="Body Text"/>
    <w:basedOn w:val="Normal"/>
    <w:rsid w:val="00C464A4"/>
    <w:pPr>
      <w:spacing w:after="120"/>
    </w:pPr>
  </w:style>
  <w:style w:type="table" w:styleId="TableGrid">
    <w:name w:val="Table Grid"/>
    <w:basedOn w:val="TableNormal"/>
    <w:rsid w:val="009A7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0462E"/>
    <w:rPr>
      <w:sz w:val="16"/>
      <w:szCs w:val="16"/>
    </w:rPr>
  </w:style>
  <w:style w:type="paragraph" w:styleId="CommentText">
    <w:name w:val="annotation text"/>
    <w:basedOn w:val="Normal"/>
    <w:semiHidden/>
    <w:rsid w:val="00F0462E"/>
    <w:rPr>
      <w:sz w:val="20"/>
    </w:rPr>
  </w:style>
  <w:style w:type="paragraph" w:styleId="CommentSubject">
    <w:name w:val="annotation subject"/>
    <w:basedOn w:val="CommentText"/>
    <w:next w:val="CommentText"/>
    <w:semiHidden/>
    <w:rsid w:val="00F0462E"/>
    <w:rPr>
      <w:b/>
      <w:bCs/>
    </w:rPr>
  </w:style>
  <w:style w:type="paragraph" w:styleId="BalloonText">
    <w:name w:val="Balloon Text"/>
    <w:basedOn w:val="Normal"/>
    <w:semiHidden/>
    <w:rsid w:val="00F0462E"/>
    <w:rPr>
      <w:rFonts w:ascii="Tahoma" w:hAnsi="Tahoma" w:cs="Tahoma"/>
      <w:sz w:val="16"/>
      <w:szCs w:val="16"/>
    </w:rPr>
  </w:style>
  <w:style w:type="paragraph" w:customStyle="1" w:styleId="R1">
    <w:name w:val="R1+"/>
    <w:basedOn w:val="Normal"/>
    <w:rsid w:val="00E52DC9"/>
    <w:pPr>
      <w:tabs>
        <w:tab w:val="left" w:pos="900"/>
      </w:tabs>
      <w:spacing w:line="240" w:lineRule="atLeast"/>
      <w:ind w:left="900" w:hanging="900"/>
      <w:jc w:val="left"/>
    </w:pPr>
    <w:rPr>
      <w:rFonts w:ascii="Book Antiqua" w:hAnsi="Book Antiqua"/>
      <w:color w:val="000000"/>
      <w:sz w:val="20"/>
    </w:rPr>
  </w:style>
  <w:style w:type="paragraph" w:styleId="TOC1">
    <w:name w:val="toc 1"/>
    <w:basedOn w:val="Normal"/>
    <w:next w:val="Normal"/>
    <w:autoRedefine/>
    <w:uiPriority w:val="39"/>
    <w:rsid w:val="00866515"/>
    <w:pPr>
      <w:tabs>
        <w:tab w:val="left" w:pos="1080"/>
        <w:tab w:val="right" w:leader="dot" w:pos="9350"/>
      </w:tabs>
      <w:spacing w:before="120" w:after="120"/>
      <w:jc w:val="left"/>
    </w:pPr>
    <w:rPr>
      <w:rFonts w:ascii="Arial" w:hAnsi="Arial" w:cs="Arial"/>
      <w:bCs/>
      <w:noProof/>
      <w:sz w:val="28"/>
      <w:szCs w:val="28"/>
    </w:rPr>
  </w:style>
  <w:style w:type="paragraph" w:styleId="TOC2">
    <w:name w:val="toc 2"/>
    <w:basedOn w:val="Normal"/>
    <w:next w:val="Normal"/>
    <w:autoRedefine/>
    <w:semiHidden/>
    <w:rsid w:val="00F774FE"/>
    <w:pPr>
      <w:ind w:left="240"/>
      <w:jc w:val="left"/>
    </w:pPr>
    <w:rPr>
      <w:smallCaps/>
      <w:sz w:val="20"/>
      <w:szCs w:val="24"/>
    </w:rPr>
  </w:style>
  <w:style w:type="paragraph" w:styleId="TOC3">
    <w:name w:val="toc 3"/>
    <w:basedOn w:val="Normal"/>
    <w:next w:val="Normal"/>
    <w:autoRedefine/>
    <w:semiHidden/>
    <w:rsid w:val="00F774FE"/>
    <w:pPr>
      <w:ind w:left="480"/>
      <w:jc w:val="left"/>
    </w:pPr>
    <w:rPr>
      <w:i/>
      <w:iCs/>
      <w:sz w:val="20"/>
      <w:szCs w:val="24"/>
    </w:rPr>
  </w:style>
  <w:style w:type="paragraph" w:styleId="TOC4">
    <w:name w:val="toc 4"/>
    <w:basedOn w:val="Normal"/>
    <w:next w:val="Normal"/>
    <w:autoRedefine/>
    <w:semiHidden/>
    <w:rsid w:val="00F774FE"/>
    <w:pPr>
      <w:ind w:left="720"/>
      <w:jc w:val="left"/>
    </w:pPr>
    <w:rPr>
      <w:sz w:val="18"/>
      <w:szCs w:val="21"/>
    </w:rPr>
  </w:style>
  <w:style w:type="paragraph" w:styleId="TOC5">
    <w:name w:val="toc 5"/>
    <w:basedOn w:val="Normal"/>
    <w:next w:val="Normal"/>
    <w:autoRedefine/>
    <w:semiHidden/>
    <w:rsid w:val="00F774FE"/>
    <w:pPr>
      <w:ind w:left="960"/>
      <w:jc w:val="left"/>
    </w:pPr>
    <w:rPr>
      <w:sz w:val="18"/>
      <w:szCs w:val="21"/>
    </w:rPr>
  </w:style>
  <w:style w:type="paragraph" w:styleId="TOC6">
    <w:name w:val="toc 6"/>
    <w:basedOn w:val="Normal"/>
    <w:next w:val="Normal"/>
    <w:autoRedefine/>
    <w:semiHidden/>
    <w:rsid w:val="00F774FE"/>
    <w:pPr>
      <w:ind w:left="1200"/>
      <w:jc w:val="left"/>
    </w:pPr>
    <w:rPr>
      <w:sz w:val="18"/>
      <w:szCs w:val="21"/>
    </w:rPr>
  </w:style>
  <w:style w:type="paragraph" w:styleId="TOC7">
    <w:name w:val="toc 7"/>
    <w:basedOn w:val="Normal"/>
    <w:next w:val="Normal"/>
    <w:autoRedefine/>
    <w:semiHidden/>
    <w:rsid w:val="00F774FE"/>
    <w:pPr>
      <w:ind w:left="1440"/>
      <w:jc w:val="left"/>
    </w:pPr>
    <w:rPr>
      <w:sz w:val="18"/>
      <w:szCs w:val="21"/>
    </w:rPr>
  </w:style>
  <w:style w:type="paragraph" w:styleId="TOC8">
    <w:name w:val="toc 8"/>
    <w:basedOn w:val="Normal"/>
    <w:next w:val="Normal"/>
    <w:autoRedefine/>
    <w:semiHidden/>
    <w:rsid w:val="00F774FE"/>
    <w:pPr>
      <w:ind w:left="1680"/>
      <w:jc w:val="left"/>
    </w:pPr>
    <w:rPr>
      <w:sz w:val="18"/>
      <w:szCs w:val="21"/>
    </w:rPr>
  </w:style>
  <w:style w:type="paragraph" w:styleId="TOC9">
    <w:name w:val="toc 9"/>
    <w:basedOn w:val="Normal"/>
    <w:next w:val="Normal"/>
    <w:autoRedefine/>
    <w:semiHidden/>
    <w:rsid w:val="00F774FE"/>
    <w:pPr>
      <w:ind w:left="1920"/>
      <w:jc w:val="left"/>
    </w:pPr>
    <w:rPr>
      <w:sz w:val="18"/>
      <w:szCs w:val="21"/>
    </w:rPr>
  </w:style>
  <w:style w:type="paragraph" w:customStyle="1" w:styleId="LAProSectionTitle">
    <w:name w:val="LA Pro Section Title"/>
    <w:basedOn w:val="Normal"/>
    <w:next w:val="Normal"/>
    <w:rsid w:val="00265D6F"/>
    <w:pPr>
      <w:keepNext/>
      <w:spacing w:after="360"/>
      <w:jc w:val="left"/>
      <w:outlineLvl w:val="0"/>
    </w:pPr>
    <w:rPr>
      <w:rFonts w:ascii="Arial" w:hAnsi="Arial"/>
      <w:b/>
      <w:color w:val="5D87A1"/>
      <w:sz w:val="32"/>
      <w:szCs w:val="32"/>
    </w:rPr>
  </w:style>
  <w:style w:type="paragraph" w:customStyle="1" w:styleId="StyleHeading2Bold">
    <w:name w:val="Style Heading 2 + Bold"/>
    <w:basedOn w:val="Heading2"/>
    <w:link w:val="StyleHeading2BoldCharChar"/>
    <w:rsid w:val="00BA1242"/>
    <w:pPr>
      <w:numPr>
        <w:ilvl w:val="1"/>
        <w:numId w:val="13"/>
      </w:numPr>
      <w:spacing w:after="60"/>
      <w:jc w:val="left"/>
    </w:pPr>
    <w:rPr>
      <w:rFonts w:ascii="Arial" w:hAnsi="Arial"/>
      <w:b/>
      <w:bCs/>
      <w:smallCaps w:val="0"/>
      <w:sz w:val="20"/>
    </w:rPr>
  </w:style>
  <w:style w:type="character" w:customStyle="1" w:styleId="Heading2Char">
    <w:name w:val="Heading 2 Char"/>
    <w:basedOn w:val="DefaultParagraphFont"/>
    <w:link w:val="Heading2"/>
    <w:rsid w:val="000238A7"/>
    <w:rPr>
      <w:smallCaps/>
      <w:sz w:val="36"/>
      <w:lang w:val="en-US" w:eastAsia="en-US" w:bidi="ar-SA"/>
    </w:rPr>
  </w:style>
  <w:style w:type="character" w:customStyle="1" w:styleId="StyleHeading2BoldCharChar">
    <w:name w:val="Style Heading 2 + Bold Char Char"/>
    <w:basedOn w:val="Heading2Char"/>
    <w:link w:val="StyleHeading2Bold"/>
    <w:rsid w:val="00BA1242"/>
    <w:rPr>
      <w:rFonts w:ascii="Arial" w:hAnsi="Arial"/>
      <w:b/>
      <w:bCs/>
      <w:smallCaps w:val="0"/>
      <w:sz w:val="36"/>
      <w:lang w:val="en-US" w:eastAsia="en-US" w:bidi="ar-SA"/>
    </w:rPr>
  </w:style>
  <w:style w:type="paragraph" w:customStyle="1" w:styleId="StyleStyleHeading2BoldLeft">
    <w:name w:val="Style Style Heading 2 + Bold + Left"/>
    <w:basedOn w:val="StyleHeading2Bold"/>
    <w:rsid w:val="002450CE"/>
    <w:pPr>
      <w:numPr>
        <w:numId w:val="12"/>
      </w:numPr>
    </w:pPr>
  </w:style>
  <w:style w:type="paragraph" w:customStyle="1" w:styleId="StyleHeading3NotBold">
    <w:name w:val="Style Heading 3 + Not Bold"/>
    <w:basedOn w:val="Heading3"/>
    <w:link w:val="StyleHeading3NotBoldCharChar"/>
    <w:rsid w:val="00CD175A"/>
    <w:pPr>
      <w:numPr>
        <w:ilvl w:val="2"/>
        <w:numId w:val="13"/>
      </w:numPr>
    </w:pPr>
    <w:rPr>
      <w:b w:val="0"/>
    </w:rPr>
  </w:style>
  <w:style w:type="character" w:customStyle="1" w:styleId="Heading3Char">
    <w:name w:val="Heading 3 Char"/>
    <w:basedOn w:val="DefaultParagraphFont"/>
    <w:link w:val="Heading3"/>
    <w:rsid w:val="000A23F3"/>
    <w:rPr>
      <w:rFonts w:ascii="Arial" w:hAnsi="Arial"/>
      <w:b/>
      <w:lang w:val="en-US" w:eastAsia="en-US" w:bidi="ar-SA"/>
    </w:rPr>
  </w:style>
  <w:style w:type="character" w:customStyle="1" w:styleId="StyleHeading3NotBoldCharChar">
    <w:name w:val="Style Heading 3 + Not Bold Char Char"/>
    <w:basedOn w:val="Heading3Char"/>
    <w:link w:val="StyleHeading3NotBold"/>
    <w:rsid w:val="00CD175A"/>
    <w:rPr>
      <w:rFonts w:ascii="Arial" w:hAnsi="Arial"/>
      <w:b w:val="0"/>
      <w:lang w:val="en-US" w:eastAsia="en-US" w:bidi="ar-SA"/>
    </w:rPr>
  </w:style>
  <w:style w:type="paragraph" w:styleId="ListParagraph">
    <w:name w:val="List Paragraph"/>
    <w:basedOn w:val="Normal"/>
    <w:uiPriority w:val="34"/>
    <w:qFormat/>
    <w:rsid w:val="00A60076"/>
    <w:pPr>
      <w:ind w:left="720"/>
      <w:contextualSpacing/>
    </w:pPr>
  </w:style>
  <w:style w:type="paragraph" w:styleId="Revision">
    <w:name w:val="Revision"/>
    <w:hidden/>
    <w:uiPriority w:val="99"/>
    <w:semiHidden/>
    <w:rsid w:val="0023136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6700"/>
    <w:pPr>
      <w:jc w:val="both"/>
    </w:pPr>
    <w:rPr>
      <w:sz w:val="24"/>
    </w:rPr>
  </w:style>
  <w:style w:type="paragraph" w:styleId="Heading1">
    <w:name w:val="heading 1"/>
    <w:basedOn w:val="Normal"/>
    <w:next w:val="Heading2"/>
    <w:qFormat/>
    <w:rsid w:val="00CD175A"/>
    <w:pPr>
      <w:keepNext/>
      <w:numPr>
        <w:numId w:val="13"/>
      </w:numPr>
      <w:pBdr>
        <w:bottom w:val="single" w:sz="18" w:space="1" w:color="auto"/>
      </w:pBdr>
      <w:spacing w:after="240"/>
      <w:jc w:val="left"/>
      <w:outlineLvl w:val="0"/>
    </w:pPr>
    <w:rPr>
      <w:rFonts w:ascii="Arial" w:hAnsi="Arial"/>
      <w:kern w:val="28"/>
      <w:sz w:val="32"/>
    </w:rPr>
  </w:style>
  <w:style w:type="paragraph" w:styleId="Heading2">
    <w:name w:val="heading 2"/>
    <w:basedOn w:val="Normal"/>
    <w:next w:val="Heading3"/>
    <w:link w:val="Heading2Char"/>
    <w:qFormat/>
    <w:rsid w:val="000238A7"/>
    <w:pPr>
      <w:keepNext/>
      <w:spacing w:after="480"/>
      <w:jc w:val="center"/>
      <w:outlineLvl w:val="1"/>
    </w:pPr>
    <w:rPr>
      <w:smallCaps/>
      <w:sz w:val="36"/>
    </w:rPr>
  </w:style>
  <w:style w:type="paragraph" w:styleId="Heading3">
    <w:name w:val="heading 3"/>
    <w:basedOn w:val="Normal"/>
    <w:next w:val="Normal"/>
    <w:link w:val="Heading3Char"/>
    <w:qFormat/>
    <w:rsid w:val="000A23F3"/>
    <w:pPr>
      <w:keepNext/>
      <w:spacing w:after="240"/>
      <w:jc w:val="left"/>
      <w:outlineLvl w:val="2"/>
    </w:pPr>
    <w:rPr>
      <w:rFonts w:ascii="Arial" w:hAnsi="Arial"/>
      <w:b/>
      <w:sz w:val="20"/>
    </w:rPr>
  </w:style>
  <w:style w:type="paragraph" w:styleId="Heading4">
    <w:name w:val="heading 4"/>
    <w:basedOn w:val="Normal"/>
    <w:next w:val="Normal"/>
    <w:qFormat/>
    <w:rsid w:val="00CD175A"/>
    <w:pPr>
      <w:keepNext/>
      <w:numPr>
        <w:ilvl w:val="3"/>
        <w:numId w:val="13"/>
      </w:numPr>
      <w:spacing w:after="120"/>
      <w:outlineLvl w:val="3"/>
    </w:pPr>
    <w:rPr>
      <w:b/>
    </w:rPr>
  </w:style>
  <w:style w:type="paragraph" w:styleId="Heading5">
    <w:name w:val="heading 5"/>
    <w:basedOn w:val="Normal"/>
    <w:next w:val="Normal"/>
    <w:qFormat/>
    <w:rsid w:val="00CD175A"/>
    <w:pPr>
      <w:numPr>
        <w:ilvl w:val="4"/>
        <w:numId w:val="13"/>
      </w:numPr>
      <w:spacing w:before="240" w:after="60"/>
      <w:outlineLvl w:val="4"/>
    </w:pPr>
    <w:rPr>
      <w:b/>
      <w:bCs/>
      <w:i/>
      <w:iCs/>
      <w:sz w:val="26"/>
      <w:szCs w:val="26"/>
    </w:rPr>
  </w:style>
  <w:style w:type="paragraph" w:styleId="Heading6">
    <w:name w:val="heading 6"/>
    <w:basedOn w:val="Normal"/>
    <w:next w:val="Normal"/>
    <w:qFormat/>
    <w:rsid w:val="00CD175A"/>
    <w:pPr>
      <w:keepNext/>
      <w:numPr>
        <w:ilvl w:val="5"/>
        <w:numId w:val="13"/>
      </w:numPr>
      <w:tabs>
        <w:tab w:val="decimal" w:pos="12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outlineLvl w:val="5"/>
    </w:pPr>
    <w:rPr>
      <w:b/>
      <w:sz w:val="20"/>
    </w:rPr>
  </w:style>
  <w:style w:type="paragraph" w:styleId="Heading7">
    <w:name w:val="heading 7"/>
    <w:basedOn w:val="Normal"/>
    <w:next w:val="Normal"/>
    <w:qFormat/>
    <w:rsid w:val="00CD175A"/>
    <w:pPr>
      <w:keepNext/>
      <w:numPr>
        <w:ilvl w:val="6"/>
        <w:numId w:val="13"/>
      </w:numPr>
      <w:tabs>
        <w:tab w:val="decimal" w:pos="1260"/>
        <w:tab w:val="left" w:pos="1440"/>
        <w:tab w:val="left" w:pos="2160"/>
        <w:tab w:val="left" w:pos="2880"/>
        <w:tab w:val="left" w:pos="3600"/>
        <w:tab w:val="left" w:pos="4320"/>
        <w:tab w:val="left" w:pos="5040"/>
        <w:tab w:val="left" w:pos="5760"/>
        <w:tab w:val="left" w:pos="6480"/>
        <w:tab w:val="left" w:pos="7200"/>
        <w:tab w:val="left" w:pos="7920"/>
        <w:tab w:val="left" w:pos="8640"/>
      </w:tabs>
      <w:jc w:val="left"/>
      <w:outlineLvl w:val="6"/>
    </w:pPr>
    <w:rPr>
      <w:b/>
      <w:sz w:val="20"/>
    </w:rPr>
  </w:style>
  <w:style w:type="paragraph" w:styleId="Heading8">
    <w:name w:val="heading 8"/>
    <w:basedOn w:val="Normal"/>
    <w:next w:val="Normal"/>
    <w:qFormat/>
    <w:rsid w:val="00CD175A"/>
    <w:pPr>
      <w:keepNext/>
      <w:numPr>
        <w:ilvl w:val="7"/>
        <w:numId w:val="13"/>
      </w:numPr>
      <w:tabs>
        <w:tab w:val="left" w:pos="5580"/>
        <w:tab w:val="left" w:pos="9576"/>
      </w:tabs>
      <w:spacing w:after="80"/>
      <w:jc w:val="left"/>
      <w:outlineLvl w:val="7"/>
    </w:pPr>
    <w:rPr>
      <w:b/>
    </w:rPr>
  </w:style>
  <w:style w:type="paragraph" w:styleId="Heading9">
    <w:name w:val="heading 9"/>
    <w:basedOn w:val="Normal"/>
    <w:next w:val="Normal"/>
    <w:qFormat/>
    <w:rsid w:val="00CD175A"/>
    <w:pPr>
      <w:keepNext/>
      <w:numPr>
        <w:ilvl w:val="8"/>
        <w:numId w:val="13"/>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rsid w:val="006A6700"/>
    <w:pPr>
      <w:tabs>
        <w:tab w:val="right" w:pos="9360"/>
      </w:tabs>
      <w:jc w:val="left"/>
    </w:pPr>
    <w:rPr>
      <w:i/>
      <w:sz w:val="20"/>
    </w:rPr>
  </w:style>
  <w:style w:type="paragraph" w:styleId="Header">
    <w:name w:val="header"/>
    <w:basedOn w:val="Normal"/>
    <w:next w:val="Normal"/>
    <w:rsid w:val="006A6700"/>
    <w:pPr>
      <w:tabs>
        <w:tab w:val="right" w:pos="9360"/>
      </w:tabs>
      <w:jc w:val="left"/>
    </w:pPr>
    <w:rPr>
      <w:i/>
      <w:sz w:val="20"/>
    </w:rPr>
  </w:style>
  <w:style w:type="character" w:styleId="PageNumber">
    <w:name w:val="page number"/>
    <w:basedOn w:val="DefaultParagraphFont"/>
    <w:rsid w:val="006A6700"/>
  </w:style>
  <w:style w:type="paragraph" w:styleId="BodyTextIndent">
    <w:name w:val="Body Text Indent"/>
    <w:basedOn w:val="Normal"/>
    <w:rsid w:val="006A6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900"/>
    </w:pPr>
    <w:rPr>
      <w:color w:val="000000"/>
      <w:sz w:val="20"/>
    </w:rPr>
  </w:style>
  <w:style w:type="paragraph" w:styleId="BodyText2">
    <w:name w:val="Body Text 2"/>
    <w:basedOn w:val="Normal"/>
    <w:rsid w:val="006A6700"/>
  </w:style>
  <w:style w:type="paragraph" w:styleId="BodyTextIndent2">
    <w:name w:val="Body Text Indent 2"/>
    <w:basedOn w:val="Normal"/>
    <w:rsid w:val="006A6700"/>
    <w:pPr>
      <w:tabs>
        <w:tab w:val="left" w:pos="8640"/>
      </w:tabs>
      <w:spacing w:line="360" w:lineRule="atLeast"/>
      <w:ind w:left="900"/>
    </w:pPr>
    <w:rPr>
      <w:sz w:val="20"/>
    </w:rPr>
  </w:style>
  <w:style w:type="character" w:styleId="Hyperlink">
    <w:name w:val="Hyperlink"/>
    <w:basedOn w:val="DefaultParagraphFont"/>
    <w:uiPriority w:val="99"/>
    <w:rsid w:val="006A6700"/>
    <w:rPr>
      <w:color w:val="0000FF"/>
      <w:u w:val="single"/>
    </w:rPr>
  </w:style>
  <w:style w:type="paragraph" w:styleId="BodyTextIndent3">
    <w:name w:val="Body Text Indent 3"/>
    <w:basedOn w:val="Normal"/>
    <w:rsid w:val="006A6700"/>
    <w:pPr>
      <w:ind w:left="720"/>
    </w:pPr>
    <w:rPr>
      <w:sz w:val="20"/>
    </w:rPr>
  </w:style>
  <w:style w:type="character" w:styleId="FollowedHyperlink">
    <w:name w:val="FollowedHyperlink"/>
    <w:basedOn w:val="DefaultParagraphFont"/>
    <w:rsid w:val="006A6700"/>
    <w:rPr>
      <w:color w:val="800080"/>
      <w:u w:val="single"/>
    </w:rPr>
  </w:style>
  <w:style w:type="paragraph" w:styleId="BodyText">
    <w:name w:val="Body Text"/>
    <w:basedOn w:val="Normal"/>
    <w:rsid w:val="00C464A4"/>
    <w:pPr>
      <w:spacing w:after="120"/>
    </w:pPr>
  </w:style>
  <w:style w:type="table" w:styleId="TableGrid">
    <w:name w:val="Table Grid"/>
    <w:basedOn w:val="TableNormal"/>
    <w:rsid w:val="009A7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0462E"/>
    <w:rPr>
      <w:sz w:val="16"/>
      <w:szCs w:val="16"/>
    </w:rPr>
  </w:style>
  <w:style w:type="paragraph" w:styleId="CommentText">
    <w:name w:val="annotation text"/>
    <w:basedOn w:val="Normal"/>
    <w:semiHidden/>
    <w:rsid w:val="00F0462E"/>
    <w:rPr>
      <w:sz w:val="20"/>
    </w:rPr>
  </w:style>
  <w:style w:type="paragraph" w:styleId="CommentSubject">
    <w:name w:val="annotation subject"/>
    <w:basedOn w:val="CommentText"/>
    <w:next w:val="CommentText"/>
    <w:semiHidden/>
    <w:rsid w:val="00F0462E"/>
    <w:rPr>
      <w:b/>
      <w:bCs/>
    </w:rPr>
  </w:style>
  <w:style w:type="paragraph" w:styleId="BalloonText">
    <w:name w:val="Balloon Text"/>
    <w:basedOn w:val="Normal"/>
    <w:semiHidden/>
    <w:rsid w:val="00F0462E"/>
    <w:rPr>
      <w:rFonts w:ascii="Tahoma" w:hAnsi="Tahoma" w:cs="Tahoma"/>
      <w:sz w:val="16"/>
      <w:szCs w:val="16"/>
    </w:rPr>
  </w:style>
  <w:style w:type="paragraph" w:customStyle="1" w:styleId="R1">
    <w:name w:val="R1+"/>
    <w:basedOn w:val="Normal"/>
    <w:rsid w:val="00E52DC9"/>
    <w:pPr>
      <w:tabs>
        <w:tab w:val="left" w:pos="900"/>
      </w:tabs>
      <w:spacing w:line="240" w:lineRule="atLeast"/>
      <w:ind w:left="900" w:hanging="900"/>
      <w:jc w:val="left"/>
    </w:pPr>
    <w:rPr>
      <w:rFonts w:ascii="Book Antiqua" w:hAnsi="Book Antiqua"/>
      <w:color w:val="000000"/>
      <w:sz w:val="20"/>
    </w:rPr>
  </w:style>
  <w:style w:type="paragraph" w:styleId="TOC1">
    <w:name w:val="toc 1"/>
    <w:basedOn w:val="Normal"/>
    <w:next w:val="Normal"/>
    <w:autoRedefine/>
    <w:uiPriority w:val="39"/>
    <w:rsid w:val="00866515"/>
    <w:pPr>
      <w:tabs>
        <w:tab w:val="left" w:pos="1080"/>
        <w:tab w:val="right" w:leader="dot" w:pos="9350"/>
      </w:tabs>
      <w:spacing w:before="120" w:after="120"/>
      <w:jc w:val="left"/>
    </w:pPr>
    <w:rPr>
      <w:rFonts w:ascii="Arial" w:hAnsi="Arial" w:cs="Arial"/>
      <w:bCs/>
      <w:noProof/>
      <w:sz w:val="28"/>
      <w:szCs w:val="28"/>
    </w:rPr>
  </w:style>
  <w:style w:type="paragraph" w:styleId="TOC2">
    <w:name w:val="toc 2"/>
    <w:basedOn w:val="Normal"/>
    <w:next w:val="Normal"/>
    <w:autoRedefine/>
    <w:semiHidden/>
    <w:rsid w:val="00F774FE"/>
    <w:pPr>
      <w:ind w:left="240"/>
      <w:jc w:val="left"/>
    </w:pPr>
    <w:rPr>
      <w:smallCaps/>
      <w:sz w:val="20"/>
      <w:szCs w:val="24"/>
    </w:rPr>
  </w:style>
  <w:style w:type="paragraph" w:styleId="TOC3">
    <w:name w:val="toc 3"/>
    <w:basedOn w:val="Normal"/>
    <w:next w:val="Normal"/>
    <w:autoRedefine/>
    <w:semiHidden/>
    <w:rsid w:val="00F774FE"/>
    <w:pPr>
      <w:ind w:left="480"/>
      <w:jc w:val="left"/>
    </w:pPr>
    <w:rPr>
      <w:i/>
      <w:iCs/>
      <w:sz w:val="20"/>
      <w:szCs w:val="24"/>
    </w:rPr>
  </w:style>
  <w:style w:type="paragraph" w:styleId="TOC4">
    <w:name w:val="toc 4"/>
    <w:basedOn w:val="Normal"/>
    <w:next w:val="Normal"/>
    <w:autoRedefine/>
    <w:semiHidden/>
    <w:rsid w:val="00F774FE"/>
    <w:pPr>
      <w:ind w:left="720"/>
      <w:jc w:val="left"/>
    </w:pPr>
    <w:rPr>
      <w:sz w:val="18"/>
      <w:szCs w:val="21"/>
    </w:rPr>
  </w:style>
  <w:style w:type="paragraph" w:styleId="TOC5">
    <w:name w:val="toc 5"/>
    <w:basedOn w:val="Normal"/>
    <w:next w:val="Normal"/>
    <w:autoRedefine/>
    <w:semiHidden/>
    <w:rsid w:val="00F774FE"/>
    <w:pPr>
      <w:ind w:left="960"/>
      <w:jc w:val="left"/>
    </w:pPr>
    <w:rPr>
      <w:sz w:val="18"/>
      <w:szCs w:val="21"/>
    </w:rPr>
  </w:style>
  <w:style w:type="paragraph" w:styleId="TOC6">
    <w:name w:val="toc 6"/>
    <w:basedOn w:val="Normal"/>
    <w:next w:val="Normal"/>
    <w:autoRedefine/>
    <w:semiHidden/>
    <w:rsid w:val="00F774FE"/>
    <w:pPr>
      <w:ind w:left="1200"/>
      <w:jc w:val="left"/>
    </w:pPr>
    <w:rPr>
      <w:sz w:val="18"/>
      <w:szCs w:val="21"/>
    </w:rPr>
  </w:style>
  <w:style w:type="paragraph" w:styleId="TOC7">
    <w:name w:val="toc 7"/>
    <w:basedOn w:val="Normal"/>
    <w:next w:val="Normal"/>
    <w:autoRedefine/>
    <w:semiHidden/>
    <w:rsid w:val="00F774FE"/>
    <w:pPr>
      <w:ind w:left="1440"/>
      <w:jc w:val="left"/>
    </w:pPr>
    <w:rPr>
      <w:sz w:val="18"/>
      <w:szCs w:val="21"/>
    </w:rPr>
  </w:style>
  <w:style w:type="paragraph" w:styleId="TOC8">
    <w:name w:val="toc 8"/>
    <w:basedOn w:val="Normal"/>
    <w:next w:val="Normal"/>
    <w:autoRedefine/>
    <w:semiHidden/>
    <w:rsid w:val="00F774FE"/>
    <w:pPr>
      <w:ind w:left="1680"/>
      <w:jc w:val="left"/>
    </w:pPr>
    <w:rPr>
      <w:sz w:val="18"/>
      <w:szCs w:val="21"/>
    </w:rPr>
  </w:style>
  <w:style w:type="paragraph" w:styleId="TOC9">
    <w:name w:val="toc 9"/>
    <w:basedOn w:val="Normal"/>
    <w:next w:val="Normal"/>
    <w:autoRedefine/>
    <w:semiHidden/>
    <w:rsid w:val="00F774FE"/>
    <w:pPr>
      <w:ind w:left="1920"/>
      <w:jc w:val="left"/>
    </w:pPr>
    <w:rPr>
      <w:sz w:val="18"/>
      <w:szCs w:val="21"/>
    </w:rPr>
  </w:style>
  <w:style w:type="paragraph" w:customStyle="1" w:styleId="LAProSectionTitle">
    <w:name w:val="LA Pro Section Title"/>
    <w:basedOn w:val="Normal"/>
    <w:next w:val="Normal"/>
    <w:rsid w:val="00265D6F"/>
    <w:pPr>
      <w:keepNext/>
      <w:spacing w:after="360"/>
      <w:jc w:val="left"/>
      <w:outlineLvl w:val="0"/>
    </w:pPr>
    <w:rPr>
      <w:rFonts w:ascii="Arial" w:hAnsi="Arial"/>
      <w:b/>
      <w:color w:val="5D87A1"/>
      <w:sz w:val="32"/>
      <w:szCs w:val="32"/>
    </w:rPr>
  </w:style>
  <w:style w:type="paragraph" w:customStyle="1" w:styleId="StyleHeading2Bold">
    <w:name w:val="Style Heading 2 + Bold"/>
    <w:basedOn w:val="Heading2"/>
    <w:link w:val="StyleHeading2BoldCharChar"/>
    <w:rsid w:val="00BA1242"/>
    <w:pPr>
      <w:numPr>
        <w:ilvl w:val="1"/>
        <w:numId w:val="13"/>
      </w:numPr>
      <w:spacing w:after="60"/>
      <w:jc w:val="left"/>
    </w:pPr>
    <w:rPr>
      <w:rFonts w:ascii="Arial" w:hAnsi="Arial"/>
      <w:b/>
      <w:bCs/>
      <w:smallCaps w:val="0"/>
      <w:sz w:val="20"/>
    </w:rPr>
  </w:style>
  <w:style w:type="character" w:customStyle="1" w:styleId="Heading2Char">
    <w:name w:val="Heading 2 Char"/>
    <w:basedOn w:val="DefaultParagraphFont"/>
    <w:link w:val="Heading2"/>
    <w:rsid w:val="000238A7"/>
    <w:rPr>
      <w:smallCaps/>
      <w:sz w:val="36"/>
      <w:lang w:val="en-US" w:eastAsia="en-US" w:bidi="ar-SA"/>
    </w:rPr>
  </w:style>
  <w:style w:type="character" w:customStyle="1" w:styleId="StyleHeading2BoldCharChar">
    <w:name w:val="Style Heading 2 + Bold Char Char"/>
    <w:basedOn w:val="Heading2Char"/>
    <w:link w:val="StyleHeading2Bold"/>
    <w:rsid w:val="00BA1242"/>
    <w:rPr>
      <w:rFonts w:ascii="Arial" w:hAnsi="Arial"/>
      <w:b/>
      <w:bCs/>
      <w:smallCaps w:val="0"/>
      <w:sz w:val="36"/>
      <w:lang w:val="en-US" w:eastAsia="en-US" w:bidi="ar-SA"/>
    </w:rPr>
  </w:style>
  <w:style w:type="paragraph" w:customStyle="1" w:styleId="StyleStyleHeading2BoldLeft">
    <w:name w:val="Style Style Heading 2 + Bold + Left"/>
    <w:basedOn w:val="StyleHeading2Bold"/>
    <w:rsid w:val="002450CE"/>
    <w:pPr>
      <w:numPr>
        <w:numId w:val="12"/>
      </w:numPr>
    </w:pPr>
  </w:style>
  <w:style w:type="paragraph" w:customStyle="1" w:styleId="StyleHeading3NotBold">
    <w:name w:val="Style Heading 3 + Not Bold"/>
    <w:basedOn w:val="Heading3"/>
    <w:link w:val="StyleHeading3NotBoldCharChar"/>
    <w:rsid w:val="00CD175A"/>
    <w:pPr>
      <w:numPr>
        <w:ilvl w:val="2"/>
        <w:numId w:val="13"/>
      </w:numPr>
    </w:pPr>
    <w:rPr>
      <w:b w:val="0"/>
    </w:rPr>
  </w:style>
  <w:style w:type="character" w:customStyle="1" w:styleId="Heading3Char">
    <w:name w:val="Heading 3 Char"/>
    <w:basedOn w:val="DefaultParagraphFont"/>
    <w:link w:val="Heading3"/>
    <w:rsid w:val="000A23F3"/>
    <w:rPr>
      <w:rFonts w:ascii="Arial" w:hAnsi="Arial"/>
      <w:b/>
      <w:lang w:val="en-US" w:eastAsia="en-US" w:bidi="ar-SA"/>
    </w:rPr>
  </w:style>
  <w:style w:type="character" w:customStyle="1" w:styleId="StyleHeading3NotBoldCharChar">
    <w:name w:val="Style Heading 3 + Not Bold Char Char"/>
    <w:basedOn w:val="Heading3Char"/>
    <w:link w:val="StyleHeading3NotBold"/>
    <w:rsid w:val="00CD175A"/>
    <w:rPr>
      <w:rFonts w:ascii="Arial" w:hAnsi="Arial"/>
      <w:b w:val="0"/>
      <w:lang w:val="en-US" w:eastAsia="en-US" w:bidi="ar-SA"/>
    </w:rPr>
  </w:style>
  <w:style w:type="paragraph" w:styleId="ListParagraph">
    <w:name w:val="List Paragraph"/>
    <w:basedOn w:val="Normal"/>
    <w:uiPriority w:val="34"/>
    <w:qFormat/>
    <w:rsid w:val="00A60076"/>
    <w:pPr>
      <w:ind w:left="720"/>
      <w:contextualSpacing/>
    </w:pPr>
  </w:style>
  <w:style w:type="paragraph" w:styleId="Revision">
    <w:name w:val="Revision"/>
    <w:hidden/>
    <w:uiPriority w:val="99"/>
    <w:semiHidden/>
    <w:rsid w:val="0023136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365143">
      <w:bodyDiv w:val="1"/>
      <w:marLeft w:val="0"/>
      <w:marRight w:val="0"/>
      <w:marTop w:val="0"/>
      <w:marBottom w:val="0"/>
      <w:divBdr>
        <w:top w:val="none" w:sz="0" w:space="0" w:color="auto"/>
        <w:left w:val="none" w:sz="0" w:space="0" w:color="auto"/>
        <w:bottom w:val="none" w:sz="0" w:space="0" w:color="auto"/>
        <w:right w:val="none" w:sz="0" w:space="0" w:color="auto"/>
      </w:divBdr>
      <w:divsChild>
        <w:div w:id="1351486963">
          <w:marLeft w:val="0"/>
          <w:marRight w:val="0"/>
          <w:marTop w:val="0"/>
          <w:marBottom w:val="0"/>
          <w:divBdr>
            <w:top w:val="none" w:sz="0" w:space="0" w:color="auto"/>
            <w:left w:val="none" w:sz="0" w:space="0" w:color="auto"/>
            <w:bottom w:val="none" w:sz="0" w:space="0" w:color="auto"/>
            <w:right w:val="none" w:sz="0" w:space="0" w:color="auto"/>
          </w:divBdr>
          <w:divsChild>
            <w:div w:id="1154763957">
              <w:marLeft w:val="0"/>
              <w:marRight w:val="0"/>
              <w:marTop w:val="0"/>
              <w:marBottom w:val="0"/>
              <w:divBdr>
                <w:top w:val="none" w:sz="0" w:space="0" w:color="auto"/>
                <w:left w:val="none" w:sz="0" w:space="0" w:color="auto"/>
                <w:bottom w:val="none" w:sz="0" w:space="0" w:color="auto"/>
                <w:right w:val="none" w:sz="0" w:space="0" w:color="auto"/>
              </w:divBdr>
              <w:divsChild>
                <w:div w:id="599990890">
                  <w:marLeft w:val="0"/>
                  <w:marRight w:val="0"/>
                  <w:marTop w:val="0"/>
                  <w:marBottom w:val="0"/>
                  <w:divBdr>
                    <w:top w:val="none" w:sz="0" w:space="0" w:color="auto"/>
                    <w:left w:val="none" w:sz="0" w:space="0" w:color="auto"/>
                    <w:bottom w:val="none" w:sz="0" w:space="0" w:color="auto"/>
                    <w:right w:val="none" w:sz="0" w:space="0" w:color="auto"/>
                  </w:divBdr>
                  <w:divsChild>
                    <w:div w:id="916062743">
                      <w:marLeft w:val="0"/>
                      <w:marRight w:val="0"/>
                      <w:marTop w:val="0"/>
                      <w:marBottom w:val="0"/>
                      <w:divBdr>
                        <w:top w:val="none" w:sz="0" w:space="0" w:color="auto"/>
                        <w:left w:val="none" w:sz="0" w:space="0" w:color="auto"/>
                        <w:bottom w:val="none" w:sz="0" w:space="0" w:color="auto"/>
                        <w:right w:val="none" w:sz="0" w:space="0" w:color="auto"/>
                      </w:divBdr>
                      <w:divsChild>
                        <w:div w:id="1961105287">
                          <w:marLeft w:val="0"/>
                          <w:marRight w:val="225"/>
                          <w:marTop w:val="225"/>
                          <w:marBottom w:val="0"/>
                          <w:divBdr>
                            <w:top w:val="none" w:sz="0" w:space="0" w:color="auto"/>
                            <w:left w:val="dashed" w:sz="12" w:space="23" w:color="FFFFFF"/>
                            <w:bottom w:val="none" w:sz="0" w:space="0" w:color="auto"/>
                            <w:right w:val="none" w:sz="0" w:space="0" w:color="auto"/>
                          </w:divBdr>
                        </w:div>
                      </w:divsChild>
                    </w:div>
                  </w:divsChild>
                </w:div>
              </w:divsChild>
            </w:div>
          </w:divsChild>
        </w:div>
      </w:divsChild>
    </w:div>
    <w:div w:id="1744527288">
      <w:bodyDiv w:val="1"/>
      <w:marLeft w:val="0"/>
      <w:marRight w:val="0"/>
      <w:marTop w:val="0"/>
      <w:marBottom w:val="0"/>
      <w:divBdr>
        <w:top w:val="none" w:sz="0" w:space="0" w:color="auto"/>
        <w:left w:val="none" w:sz="0" w:space="0" w:color="auto"/>
        <w:bottom w:val="none" w:sz="0" w:space="0" w:color="auto"/>
        <w:right w:val="none" w:sz="0" w:space="0" w:color="auto"/>
      </w:divBdr>
      <w:divsChild>
        <w:div w:id="451630832">
          <w:marLeft w:val="0"/>
          <w:marRight w:val="0"/>
          <w:marTop w:val="0"/>
          <w:marBottom w:val="0"/>
          <w:divBdr>
            <w:top w:val="none" w:sz="0" w:space="0" w:color="auto"/>
            <w:left w:val="none" w:sz="0" w:space="0" w:color="auto"/>
            <w:bottom w:val="none" w:sz="0" w:space="0" w:color="auto"/>
            <w:right w:val="none" w:sz="0" w:space="0" w:color="auto"/>
          </w:divBdr>
          <w:divsChild>
            <w:div w:id="221986281">
              <w:marLeft w:val="0"/>
              <w:marRight w:val="0"/>
              <w:marTop w:val="0"/>
              <w:marBottom w:val="0"/>
              <w:divBdr>
                <w:top w:val="none" w:sz="0" w:space="0" w:color="auto"/>
                <w:left w:val="none" w:sz="0" w:space="0" w:color="auto"/>
                <w:bottom w:val="none" w:sz="0" w:space="0" w:color="auto"/>
                <w:right w:val="none" w:sz="0" w:space="0" w:color="auto"/>
              </w:divBdr>
              <w:divsChild>
                <w:div w:id="9140960">
                  <w:marLeft w:val="0"/>
                  <w:marRight w:val="0"/>
                  <w:marTop w:val="0"/>
                  <w:marBottom w:val="0"/>
                  <w:divBdr>
                    <w:top w:val="none" w:sz="0" w:space="0" w:color="auto"/>
                    <w:left w:val="none" w:sz="0" w:space="0" w:color="auto"/>
                    <w:bottom w:val="none" w:sz="0" w:space="0" w:color="auto"/>
                    <w:right w:val="none" w:sz="0" w:space="0" w:color="auto"/>
                  </w:divBdr>
                  <w:divsChild>
                    <w:div w:id="1855193495">
                      <w:marLeft w:val="0"/>
                      <w:marRight w:val="0"/>
                      <w:marTop w:val="0"/>
                      <w:marBottom w:val="0"/>
                      <w:divBdr>
                        <w:top w:val="none" w:sz="0" w:space="0" w:color="auto"/>
                        <w:left w:val="none" w:sz="0" w:space="0" w:color="auto"/>
                        <w:bottom w:val="none" w:sz="0" w:space="0" w:color="auto"/>
                        <w:right w:val="none" w:sz="0" w:space="0" w:color="auto"/>
                      </w:divBdr>
                      <w:divsChild>
                        <w:div w:id="1938713744">
                          <w:marLeft w:val="0"/>
                          <w:marRight w:val="225"/>
                          <w:marTop w:val="225"/>
                          <w:marBottom w:val="0"/>
                          <w:divBdr>
                            <w:top w:val="none" w:sz="0" w:space="0" w:color="auto"/>
                            <w:left w:val="dashed" w:sz="12" w:space="23" w:color="FFFFFF"/>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cdc.gov/grants/additionalrequirements/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phl.org/RFP/"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hhs.gov/asfr/ogapa/aboutog/hhsgps107.pd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aphl.org/RFP/" TargetMode="External"/><Relationship Id="rId20" Type="http://schemas.openxmlformats.org/officeDocument/2006/relationships/hyperlink" Target="http://www.aphl.org/RFP/"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aphl.org/RFP/" TargetMode="External"/><Relationship Id="rId23" Type="http://schemas.openxmlformats.org/officeDocument/2006/relationships/footer" Target="footer3.xml"/><Relationship Id="rId28"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hyperlink" Target="http://www.aphl.org/RFP/" TargetMode="External"/><Relationship Id="rId31"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2015-05-18T22:00:00+00:00</PublishingExpirationDat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C16ECF3C589E34583D6D573AA78BD6A" ma:contentTypeVersion="2" ma:contentTypeDescription="Create a new document." ma:contentTypeScope="" ma:versionID="0c250ade2b73d9746b171ea151301001">
  <xsd:schema xmlns:xsd="http://www.w3.org/2001/XMLSchema" xmlns:xs="http://www.w3.org/2001/XMLSchema" xmlns:p="http://schemas.microsoft.com/office/2006/metadata/properties" xmlns:ns1="http://schemas.microsoft.com/sharepoint/v3" xmlns:ns2="18bd4c3f-a4f2-4e0b-a3e7-155bda212c1e" targetNamespace="http://schemas.microsoft.com/office/2006/metadata/properties" ma:root="true" ma:fieldsID="0fbbe9d6f818f2c40d166111659fd640" ns1:_="" ns2:_="">
    <xsd:import namespace="http://schemas.microsoft.com/sharepoint/v3"/>
    <xsd:import namespace="18bd4c3f-a4f2-4e0b-a3e7-155bda212c1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bd4c3f-a4f2-4e0b-a3e7-155bda212c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8E7AF4DBE232894ABAC1FBAB69F856BD" ma:contentTypeVersion="4" ma:contentTypeDescription="Create a new document." ma:contentTypeScope="" ma:versionID="7640a59d4022dab394668db5b71c700e">
  <xsd:schema xmlns:xsd="http://www.w3.org/2001/XMLSchema" xmlns:xs="http://www.w3.org/2001/XMLSchema" xmlns:p="http://schemas.microsoft.com/office/2006/metadata/properties" xmlns:ns1="http://schemas.microsoft.com/sharepoint/v3" targetNamespace="http://schemas.microsoft.com/office/2006/metadata/properties" ma:root="true" ma:fieldsID="90b0d1b7464236572e9de80cad0bdb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08F5CA-93A9-41F7-923B-050D0F2142F6}"/>
</file>

<file path=customXml/itemProps2.xml><?xml version="1.0" encoding="utf-8"?>
<ds:datastoreItem xmlns:ds="http://schemas.openxmlformats.org/officeDocument/2006/customXml" ds:itemID="{A0874375-AE00-45C2-9686-E6324165159A}"/>
</file>

<file path=customXml/itemProps3.xml><?xml version="1.0" encoding="utf-8"?>
<ds:datastoreItem xmlns:ds="http://schemas.openxmlformats.org/officeDocument/2006/customXml" ds:itemID="{53FF5A9C-37C3-4F31-9C05-B608ABD88A69}"/>
</file>

<file path=customXml/itemProps4.xml><?xml version="1.0" encoding="utf-8"?>
<ds:datastoreItem xmlns:ds="http://schemas.openxmlformats.org/officeDocument/2006/customXml" ds:itemID="{6A8936BC-AB41-4496-95D8-FAA447B71385}"/>
</file>

<file path=customXml/itemProps5.xml><?xml version="1.0" encoding="utf-8"?>
<ds:datastoreItem xmlns:ds="http://schemas.openxmlformats.org/officeDocument/2006/customXml" ds:itemID="{E91AD606-2A36-4495-B768-915A3C50B83C}"/>
</file>

<file path=docProps/app.xml><?xml version="1.0" encoding="utf-8"?>
<Properties xmlns="http://schemas.openxmlformats.org/officeDocument/2006/extended-properties" xmlns:vt="http://schemas.openxmlformats.org/officeDocument/2006/docPropsVTypes">
  <Template>Normal.dotm</Template>
  <TotalTime>0</TotalTime>
  <Pages>18</Pages>
  <Words>5992</Words>
  <Characters>34159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Veit Companies</vt:lpstr>
    </vt:vector>
  </TitlesOfParts>
  <Manager>Eich</Manager>
  <Company>LarsonAllen</Company>
  <LinksUpToDate>false</LinksUpToDate>
  <CharactersWithSpaces>40071</CharactersWithSpaces>
  <SharedDoc>false</SharedDoc>
  <HLinks>
    <vt:vector size="78" baseType="variant">
      <vt:variant>
        <vt:i4>7536708</vt:i4>
      </vt:variant>
      <vt:variant>
        <vt:i4>75</vt:i4>
      </vt:variant>
      <vt:variant>
        <vt:i4>0</vt:i4>
      </vt:variant>
      <vt:variant>
        <vt:i4>5</vt:i4>
      </vt:variant>
      <vt:variant>
        <vt:lpwstr>mailto:nkaplan@larsonallen.com</vt:lpwstr>
      </vt:variant>
      <vt:variant>
        <vt:lpwstr/>
      </vt:variant>
      <vt:variant>
        <vt:i4>1703991</vt:i4>
      </vt:variant>
      <vt:variant>
        <vt:i4>68</vt:i4>
      </vt:variant>
      <vt:variant>
        <vt:i4>0</vt:i4>
      </vt:variant>
      <vt:variant>
        <vt:i4>5</vt:i4>
      </vt:variant>
      <vt:variant>
        <vt:lpwstr/>
      </vt:variant>
      <vt:variant>
        <vt:lpwstr>_Toc229355994</vt:lpwstr>
      </vt:variant>
      <vt:variant>
        <vt:i4>1703991</vt:i4>
      </vt:variant>
      <vt:variant>
        <vt:i4>62</vt:i4>
      </vt:variant>
      <vt:variant>
        <vt:i4>0</vt:i4>
      </vt:variant>
      <vt:variant>
        <vt:i4>5</vt:i4>
      </vt:variant>
      <vt:variant>
        <vt:lpwstr/>
      </vt:variant>
      <vt:variant>
        <vt:lpwstr>_Toc229355993</vt:lpwstr>
      </vt:variant>
      <vt:variant>
        <vt:i4>1703991</vt:i4>
      </vt:variant>
      <vt:variant>
        <vt:i4>56</vt:i4>
      </vt:variant>
      <vt:variant>
        <vt:i4>0</vt:i4>
      </vt:variant>
      <vt:variant>
        <vt:i4>5</vt:i4>
      </vt:variant>
      <vt:variant>
        <vt:lpwstr/>
      </vt:variant>
      <vt:variant>
        <vt:lpwstr>_Toc229355992</vt:lpwstr>
      </vt:variant>
      <vt:variant>
        <vt:i4>1703991</vt:i4>
      </vt:variant>
      <vt:variant>
        <vt:i4>50</vt:i4>
      </vt:variant>
      <vt:variant>
        <vt:i4>0</vt:i4>
      </vt:variant>
      <vt:variant>
        <vt:i4>5</vt:i4>
      </vt:variant>
      <vt:variant>
        <vt:lpwstr/>
      </vt:variant>
      <vt:variant>
        <vt:lpwstr>_Toc229355991</vt:lpwstr>
      </vt:variant>
      <vt:variant>
        <vt:i4>1703991</vt:i4>
      </vt:variant>
      <vt:variant>
        <vt:i4>44</vt:i4>
      </vt:variant>
      <vt:variant>
        <vt:i4>0</vt:i4>
      </vt:variant>
      <vt:variant>
        <vt:i4>5</vt:i4>
      </vt:variant>
      <vt:variant>
        <vt:lpwstr/>
      </vt:variant>
      <vt:variant>
        <vt:lpwstr>_Toc229355990</vt:lpwstr>
      </vt:variant>
      <vt:variant>
        <vt:i4>1769527</vt:i4>
      </vt:variant>
      <vt:variant>
        <vt:i4>38</vt:i4>
      </vt:variant>
      <vt:variant>
        <vt:i4>0</vt:i4>
      </vt:variant>
      <vt:variant>
        <vt:i4>5</vt:i4>
      </vt:variant>
      <vt:variant>
        <vt:lpwstr/>
      </vt:variant>
      <vt:variant>
        <vt:lpwstr>_Toc229355989</vt:lpwstr>
      </vt:variant>
      <vt:variant>
        <vt:i4>1769527</vt:i4>
      </vt:variant>
      <vt:variant>
        <vt:i4>32</vt:i4>
      </vt:variant>
      <vt:variant>
        <vt:i4>0</vt:i4>
      </vt:variant>
      <vt:variant>
        <vt:i4>5</vt:i4>
      </vt:variant>
      <vt:variant>
        <vt:lpwstr/>
      </vt:variant>
      <vt:variant>
        <vt:lpwstr>_Toc229355988</vt:lpwstr>
      </vt:variant>
      <vt:variant>
        <vt:i4>1769527</vt:i4>
      </vt:variant>
      <vt:variant>
        <vt:i4>26</vt:i4>
      </vt:variant>
      <vt:variant>
        <vt:i4>0</vt:i4>
      </vt:variant>
      <vt:variant>
        <vt:i4>5</vt:i4>
      </vt:variant>
      <vt:variant>
        <vt:lpwstr/>
      </vt:variant>
      <vt:variant>
        <vt:lpwstr>_Toc229355987</vt:lpwstr>
      </vt:variant>
      <vt:variant>
        <vt:i4>1769527</vt:i4>
      </vt:variant>
      <vt:variant>
        <vt:i4>20</vt:i4>
      </vt:variant>
      <vt:variant>
        <vt:i4>0</vt:i4>
      </vt:variant>
      <vt:variant>
        <vt:i4>5</vt:i4>
      </vt:variant>
      <vt:variant>
        <vt:lpwstr/>
      </vt:variant>
      <vt:variant>
        <vt:lpwstr>_Toc229355986</vt:lpwstr>
      </vt:variant>
      <vt:variant>
        <vt:i4>1769527</vt:i4>
      </vt:variant>
      <vt:variant>
        <vt:i4>14</vt:i4>
      </vt:variant>
      <vt:variant>
        <vt:i4>0</vt:i4>
      </vt:variant>
      <vt:variant>
        <vt:i4>5</vt:i4>
      </vt:variant>
      <vt:variant>
        <vt:lpwstr/>
      </vt:variant>
      <vt:variant>
        <vt:lpwstr>_Toc229355985</vt:lpwstr>
      </vt:variant>
      <vt:variant>
        <vt:i4>1769527</vt:i4>
      </vt:variant>
      <vt:variant>
        <vt:i4>8</vt:i4>
      </vt:variant>
      <vt:variant>
        <vt:i4>0</vt:i4>
      </vt:variant>
      <vt:variant>
        <vt:i4>5</vt:i4>
      </vt:variant>
      <vt:variant>
        <vt:lpwstr/>
      </vt:variant>
      <vt:variant>
        <vt:lpwstr>_Toc229355984</vt:lpwstr>
      </vt:variant>
      <vt:variant>
        <vt:i4>1769527</vt:i4>
      </vt:variant>
      <vt:variant>
        <vt:i4>2</vt:i4>
      </vt:variant>
      <vt:variant>
        <vt:i4>0</vt:i4>
      </vt:variant>
      <vt:variant>
        <vt:i4>5</vt:i4>
      </vt:variant>
      <vt:variant>
        <vt:lpwstr/>
      </vt:variant>
      <vt:variant>
        <vt:lpwstr>_Toc229355983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APHL Financial System Software RFP </dc:title>
  <dc:subject>Project Overview</dc:subject>
  <dc:creator>Kaplan</dc:creator>
  <cp:lastModifiedBy>Smith, Patricia | APHL</cp:lastModifiedBy>
  <cp:revision>2</cp:revision>
  <cp:lastPrinted>2009-05-08T13:07:00Z</cp:lastPrinted>
  <dcterms:created xsi:type="dcterms:W3CDTF">2015-04-20T23:54:00Z</dcterms:created>
  <dcterms:modified xsi:type="dcterms:W3CDTF">2015-04-20T23:54:00Z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ContentTypeId">
    <vt:lpwstr>0x0101008E7AF4DBE232894ABAC1FBAB69F856BD</vt:lpwstr>
  </property>
  <property fmtid="{D5CDD505-2E9C-101B-9397-08002B2CF9AE}" pid="4" name="_dlc_DocIdItemGuid">
    <vt:lpwstr>7f471354-fd53-44ab-8a14-23b2f3e2e66f</vt:lpwstr>
  </property>
</Properties>
</file>